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BD" w:rsidRPr="000D72FC" w:rsidRDefault="0075123D" w:rsidP="00EC3D6F">
      <w:pPr>
        <w:spacing w:after="160" w:line="259" w:lineRule="auto"/>
        <w:contextualSpacing/>
        <w:jc w:val="center"/>
        <w:rPr>
          <w:rFonts w:cstheme="minorHAnsi"/>
          <w:sz w:val="24"/>
          <w:szCs w:val="24"/>
        </w:rPr>
      </w:pPr>
      <w:r>
        <w:rPr>
          <w:b/>
          <w:sz w:val="28"/>
          <w:szCs w:val="28"/>
        </w:rPr>
        <w:t xml:space="preserve"> </w:t>
      </w:r>
      <w:r w:rsidRPr="008C2E33">
        <w:rPr>
          <w:b/>
          <w:sz w:val="28"/>
          <w:szCs w:val="28"/>
        </w:rPr>
        <w:t xml:space="preserve"> </w:t>
      </w:r>
    </w:p>
    <w:p w:rsidR="00EC3D6F" w:rsidRPr="007A66AE" w:rsidRDefault="00EC3D6F" w:rsidP="00EC3D6F">
      <w:pPr>
        <w:spacing w:after="160" w:line="259" w:lineRule="auto"/>
        <w:contextualSpacing/>
        <w:jc w:val="center"/>
        <w:rPr>
          <w:rFonts w:ascii="Times New Roman" w:hAnsi="Times New Roman" w:cs="Times New Roman"/>
          <w:b/>
          <w:sz w:val="20"/>
          <w:szCs w:val="20"/>
        </w:rPr>
      </w:pPr>
      <w:r w:rsidRPr="007A66AE">
        <w:rPr>
          <w:rFonts w:ascii="Times New Roman" w:hAnsi="Times New Roman" w:cs="Times New Roman"/>
          <w:b/>
          <w:sz w:val="20"/>
          <w:szCs w:val="20"/>
        </w:rPr>
        <w:t>Муниципальное дошкольное образовательное учреждение «Ряжский детский сад № 1»</w:t>
      </w:r>
    </w:p>
    <w:p w:rsidR="00EC3D6F" w:rsidRPr="007A66AE" w:rsidRDefault="00EC3D6F" w:rsidP="00EC3D6F">
      <w:pPr>
        <w:spacing w:after="160" w:line="259" w:lineRule="auto"/>
        <w:contextualSpacing/>
        <w:jc w:val="center"/>
        <w:rPr>
          <w:rFonts w:ascii="Times New Roman" w:hAnsi="Times New Roman" w:cs="Times New Roman"/>
          <w:b/>
          <w:sz w:val="20"/>
          <w:szCs w:val="20"/>
        </w:rPr>
      </w:pPr>
      <w:r w:rsidRPr="007A66AE">
        <w:rPr>
          <w:rFonts w:ascii="Times New Roman" w:hAnsi="Times New Roman" w:cs="Times New Roman"/>
          <w:b/>
          <w:sz w:val="20"/>
          <w:szCs w:val="20"/>
        </w:rPr>
        <w:t>( МДОУ «Ряжский детский сад № 1)</w:t>
      </w:r>
    </w:p>
    <w:p w:rsidR="00EC3D6F" w:rsidRPr="007A66AE" w:rsidRDefault="00EC3D6F" w:rsidP="00EC3D6F">
      <w:pPr>
        <w:spacing w:after="160" w:line="259" w:lineRule="auto"/>
        <w:contextualSpacing/>
        <w:jc w:val="center"/>
        <w:rPr>
          <w:rFonts w:ascii="Times New Roman" w:hAnsi="Times New Roman" w:cs="Times New Roman"/>
          <w:sz w:val="20"/>
          <w:szCs w:val="20"/>
        </w:rPr>
      </w:pPr>
      <w:r w:rsidRPr="007A66AE">
        <w:rPr>
          <w:rFonts w:ascii="Times New Roman" w:hAnsi="Times New Roman" w:cs="Times New Roman"/>
          <w:sz w:val="20"/>
          <w:szCs w:val="20"/>
        </w:rPr>
        <w:t>Юридический адрес: 391962, Рязанская область, город Ряжск, улица Кольцова, дом 28А.</w:t>
      </w:r>
    </w:p>
    <w:p w:rsidR="00EC3D6F" w:rsidRPr="007A66AE" w:rsidRDefault="00EC3D6F" w:rsidP="00EC3D6F">
      <w:pPr>
        <w:spacing w:after="160" w:line="259" w:lineRule="auto"/>
        <w:contextualSpacing/>
        <w:jc w:val="center"/>
        <w:rPr>
          <w:rFonts w:ascii="Times New Roman" w:hAnsi="Times New Roman" w:cs="Times New Roman"/>
          <w:color w:val="0000FF" w:themeColor="hyperlink"/>
          <w:sz w:val="20"/>
          <w:szCs w:val="20"/>
          <w:u w:val="single"/>
        </w:rPr>
      </w:pPr>
      <w:r w:rsidRPr="007A66AE">
        <w:rPr>
          <w:rFonts w:ascii="Times New Roman" w:hAnsi="Times New Roman" w:cs="Times New Roman"/>
          <w:sz w:val="20"/>
          <w:szCs w:val="20"/>
        </w:rPr>
        <w:t xml:space="preserve">   Тел: (49132) 30-2- 34, </w:t>
      </w:r>
      <w:hyperlink r:id="rId6" w:history="1">
        <w:r w:rsidRPr="007A66AE">
          <w:rPr>
            <w:rFonts w:ascii="Times New Roman" w:hAnsi="Times New Roman" w:cs="Times New Roman"/>
            <w:color w:val="0000FF" w:themeColor="hyperlink"/>
            <w:sz w:val="20"/>
            <w:szCs w:val="20"/>
            <w:u w:val="single"/>
            <w:lang w:val="en-US"/>
          </w:rPr>
          <w:t>doyckazka</w:t>
        </w:r>
        <w:r w:rsidRPr="007A66AE">
          <w:rPr>
            <w:rFonts w:ascii="Times New Roman" w:hAnsi="Times New Roman" w:cs="Times New Roman"/>
            <w:color w:val="0000FF" w:themeColor="hyperlink"/>
            <w:sz w:val="20"/>
            <w:szCs w:val="20"/>
            <w:u w:val="single"/>
          </w:rPr>
          <w:t>@</w:t>
        </w:r>
        <w:r w:rsidRPr="007A66AE">
          <w:rPr>
            <w:rFonts w:ascii="Times New Roman" w:hAnsi="Times New Roman" w:cs="Times New Roman"/>
            <w:color w:val="0000FF" w:themeColor="hyperlink"/>
            <w:sz w:val="20"/>
            <w:szCs w:val="20"/>
            <w:u w:val="single"/>
            <w:lang w:val="en-US"/>
          </w:rPr>
          <w:t>yandex</w:t>
        </w:r>
        <w:r w:rsidRPr="007A66AE">
          <w:rPr>
            <w:rFonts w:ascii="Times New Roman" w:hAnsi="Times New Roman" w:cs="Times New Roman"/>
            <w:color w:val="0000FF" w:themeColor="hyperlink"/>
            <w:sz w:val="20"/>
            <w:szCs w:val="20"/>
            <w:u w:val="single"/>
          </w:rPr>
          <w:t>.</w:t>
        </w:r>
        <w:proofErr w:type="spellStart"/>
        <w:r w:rsidRPr="007A66AE">
          <w:rPr>
            <w:rFonts w:ascii="Times New Roman" w:hAnsi="Times New Roman" w:cs="Times New Roman"/>
            <w:color w:val="0000FF" w:themeColor="hyperlink"/>
            <w:sz w:val="20"/>
            <w:szCs w:val="20"/>
            <w:u w:val="single"/>
            <w:lang w:val="en-US"/>
          </w:rPr>
          <w:t>ru</w:t>
        </w:r>
        <w:proofErr w:type="spellEnd"/>
      </w:hyperlink>
    </w:p>
    <w:p w:rsidR="00EC3D6F" w:rsidRPr="00730A84" w:rsidRDefault="00EC3D6F" w:rsidP="00EC3D6F">
      <w:pPr>
        <w:spacing w:line="240" w:lineRule="auto"/>
        <w:jc w:val="both"/>
        <w:rPr>
          <w:rFonts w:ascii="Times New Roman" w:hAnsi="Times New Roman" w:cs="Times New Roman"/>
          <w:b/>
          <w:sz w:val="36"/>
          <w:szCs w:val="36"/>
        </w:rPr>
      </w:pPr>
    </w:p>
    <w:p w:rsidR="0061000F" w:rsidRDefault="00527FE7" w:rsidP="00EC3D6F">
      <w:pPr>
        <w:spacing w:line="240" w:lineRule="auto"/>
        <w:jc w:val="both"/>
        <w:rPr>
          <w:rFonts w:ascii="Times New Roman" w:hAnsi="Times New Roman" w:cs="Times New Roman"/>
          <w:b/>
          <w:sz w:val="28"/>
          <w:szCs w:val="28"/>
        </w:rPr>
      </w:pPr>
      <w:r>
        <w:rPr>
          <w:rFonts w:ascii="Times New Roman" w:hAnsi="Times New Roman" w:cs="Times New Roman"/>
          <w:b/>
          <w:sz w:val="36"/>
          <w:szCs w:val="36"/>
        </w:rPr>
        <w:t xml:space="preserve">     </w:t>
      </w:r>
      <w:r w:rsidR="0061000F">
        <w:rPr>
          <w:rFonts w:ascii="Times New Roman" w:hAnsi="Times New Roman" w:cs="Times New Roman"/>
          <w:b/>
          <w:sz w:val="36"/>
          <w:szCs w:val="36"/>
        </w:rPr>
        <w:t xml:space="preserve">                       </w:t>
      </w:r>
      <w:r w:rsidR="00EC3D6F" w:rsidRPr="00730A84">
        <w:rPr>
          <w:rFonts w:ascii="Times New Roman" w:hAnsi="Times New Roman" w:cs="Times New Roman"/>
          <w:b/>
          <w:sz w:val="36"/>
          <w:szCs w:val="36"/>
        </w:rPr>
        <w:t xml:space="preserve"> </w:t>
      </w:r>
      <w:r>
        <w:rPr>
          <w:rFonts w:ascii="Times New Roman" w:hAnsi="Times New Roman" w:cs="Times New Roman"/>
          <w:b/>
          <w:sz w:val="28"/>
          <w:szCs w:val="28"/>
        </w:rPr>
        <w:t>Аналитическая справка</w:t>
      </w:r>
      <w:r w:rsidR="00EC3D6F" w:rsidRPr="00730A84">
        <w:rPr>
          <w:rFonts w:ascii="Times New Roman" w:hAnsi="Times New Roman" w:cs="Times New Roman"/>
          <w:b/>
          <w:sz w:val="28"/>
          <w:szCs w:val="28"/>
        </w:rPr>
        <w:t xml:space="preserve"> </w:t>
      </w:r>
    </w:p>
    <w:p w:rsidR="00EC3D6F" w:rsidRPr="00730A84" w:rsidRDefault="0061000F" w:rsidP="00EC3D6F">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C3D6F" w:rsidRPr="00730A84">
        <w:rPr>
          <w:rFonts w:ascii="Times New Roman" w:hAnsi="Times New Roman" w:cs="Times New Roman"/>
          <w:b/>
          <w:sz w:val="28"/>
          <w:szCs w:val="28"/>
        </w:rPr>
        <w:t>образовательной деятельности</w:t>
      </w:r>
    </w:p>
    <w:p w:rsidR="00EC3D6F" w:rsidRPr="00730A84" w:rsidRDefault="00EC3D6F" w:rsidP="00EC3D6F">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30A84">
        <w:rPr>
          <w:rFonts w:ascii="Times New Roman" w:hAnsi="Times New Roman" w:cs="Times New Roman"/>
          <w:b/>
          <w:sz w:val="28"/>
          <w:szCs w:val="28"/>
        </w:rPr>
        <w:t>МДОУ «Ряжский детский с</w:t>
      </w:r>
      <w:r>
        <w:rPr>
          <w:rFonts w:ascii="Times New Roman" w:hAnsi="Times New Roman" w:cs="Times New Roman"/>
          <w:b/>
          <w:sz w:val="28"/>
          <w:szCs w:val="28"/>
        </w:rPr>
        <w:t>ад №1»</w:t>
      </w:r>
      <w:r w:rsidR="00800B00">
        <w:rPr>
          <w:rFonts w:ascii="Times New Roman" w:hAnsi="Times New Roman" w:cs="Times New Roman"/>
          <w:b/>
          <w:sz w:val="28"/>
          <w:szCs w:val="28"/>
        </w:rPr>
        <w:t xml:space="preserve">  за 2024-2025</w:t>
      </w:r>
      <w:r w:rsidRPr="00730A84">
        <w:rPr>
          <w:rFonts w:ascii="Times New Roman" w:hAnsi="Times New Roman" w:cs="Times New Roman"/>
          <w:b/>
          <w:sz w:val="28"/>
          <w:szCs w:val="28"/>
        </w:rPr>
        <w:t xml:space="preserve"> учебный год.</w:t>
      </w:r>
    </w:p>
    <w:p w:rsidR="00F5459C" w:rsidRPr="00F5459C" w:rsidRDefault="00F5459C" w:rsidP="00564B44">
      <w:pPr>
        <w:spacing w:line="240" w:lineRule="auto"/>
        <w:jc w:val="both"/>
        <w:rPr>
          <w:rFonts w:ascii="Times New Roman" w:hAnsi="Times New Roman" w:cs="Times New Roman"/>
          <w:sz w:val="24"/>
          <w:szCs w:val="24"/>
        </w:rPr>
      </w:pPr>
      <w:r>
        <w:rPr>
          <w:b/>
          <w:bCs/>
          <w:iCs/>
        </w:rPr>
        <w:t>I</w:t>
      </w:r>
      <w:r w:rsidRPr="00F5459C">
        <w:rPr>
          <w:rFonts w:ascii="Times New Roman" w:hAnsi="Times New Roman" w:cs="Times New Roman"/>
          <w:b/>
          <w:bCs/>
          <w:iCs/>
          <w:sz w:val="24"/>
          <w:szCs w:val="24"/>
        </w:rPr>
        <w:t>. Общая характеристика образовательного учреждения.</w:t>
      </w:r>
    </w:p>
    <w:p w:rsidR="00F5459C" w:rsidRPr="00F5459C" w:rsidRDefault="00601AEB" w:rsidP="00564B4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Муниципальное </w:t>
      </w:r>
      <w:r w:rsidR="00F5459C" w:rsidRPr="00F5459C">
        <w:rPr>
          <w:rFonts w:ascii="Times New Roman" w:hAnsi="Times New Roman" w:cs="Times New Roman"/>
          <w:sz w:val="24"/>
          <w:szCs w:val="24"/>
        </w:rPr>
        <w:t xml:space="preserve"> дошкольное образовательное учреждение  «Ряжский детский сад № 1» введено в эксплуатацию в 1987 году.</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Полное наименование учр</w:t>
      </w:r>
      <w:r>
        <w:rPr>
          <w:rFonts w:ascii="Times New Roman" w:hAnsi="Times New Roman" w:cs="Times New Roman"/>
          <w:sz w:val="24"/>
          <w:szCs w:val="24"/>
        </w:rPr>
        <w:t>еждения: Муниципальное</w:t>
      </w:r>
      <w:r w:rsidRPr="00F5459C">
        <w:rPr>
          <w:rFonts w:ascii="Times New Roman" w:hAnsi="Times New Roman" w:cs="Times New Roman"/>
          <w:sz w:val="24"/>
          <w:szCs w:val="24"/>
        </w:rPr>
        <w:t xml:space="preserve"> дошкольное образовательное учреждение «Ряжский детский сад № 1».</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Сокращённое наименование учреждения: МДОУ «Ряжский детский сад № 1».</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 xml:space="preserve">Учреждение является юридическим лицом, имеет в оперативном управлении имущество,  самостоятельный баланс, счёт в отделении ГРКЦ ГУ Банка России по Рязанской области, круглую печать со своим полным наименованием и указанием места нахождения, штамп. </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Лицензия на  право</w:t>
      </w:r>
      <w:r w:rsidR="00527FE7">
        <w:rPr>
          <w:rFonts w:ascii="Times New Roman" w:hAnsi="Times New Roman" w:cs="Times New Roman"/>
          <w:sz w:val="24"/>
          <w:szCs w:val="24"/>
        </w:rPr>
        <w:t>,</w:t>
      </w:r>
      <w:r w:rsidRPr="00F5459C">
        <w:rPr>
          <w:rFonts w:ascii="Times New Roman" w:hAnsi="Times New Roman" w:cs="Times New Roman"/>
          <w:sz w:val="24"/>
          <w:szCs w:val="24"/>
        </w:rPr>
        <w:t xml:space="preserve"> ведения  образовательной деятельности 62Л01 №0000108, выданная 19 декабря 2012 года регистрационный номер 14-1268.. Срок действия – бессрочно. </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Свидетельство о государственной аккредитации  № 14-0039 от 03 марта 2010</w:t>
      </w:r>
      <w:r w:rsidR="004A5333" w:rsidRPr="004A5333">
        <w:rPr>
          <w:rFonts w:ascii="Times New Roman" w:hAnsi="Times New Roman" w:cs="Times New Roman"/>
          <w:sz w:val="24"/>
          <w:szCs w:val="24"/>
        </w:rPr>
        <w:t xml:space="preserve"> </w:t>
      </w:r>
      <w:r w:rsidRPr="00F5459C">
        <w:rPr>
          <w:rFonts w:ascii="Times New Roman" w:hAnsi="Times New Roman" w:cs="Times New Roman"/>
          <w:sz w:val="24"/>
          <w:szCs w:val="24"/>
        </w:rPr>
        <w:t>г.</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Юридический адрес учреждения: 391962, Рязанская область, г. Ряжск, ул. Кольцова, д. 28а.</w:t>
      </w:r>
    </w:p>
    <w:p w:rsidR="00F5459C" w:rsidRPr="00A65B7D"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 xml:space="preserve">Информационный сайт ДОУ: </w:t>
      </w:r>
      <w:r w:rsidR="00A65B7D" w:rsidRPr="00A65B7D">
        <w:rPr>
          <w:rFonts w:ascii="Times New Roman" w:hAnsi="Times New Roman" w:cs="Times New Roman"/>
          <w:sz w:val="24"/>
          <w:szCs w:val="24"/>
        </w:rPr>
        <w:t>https://ds-skazka-ryazhsk-r62.gosweb.gosuslugi.ru</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 xml:space="preserve">Адрес электронной почты: </w:t>
      </w:r>
      <w:proofErr w:type="spellStart"/>
      <w:r w:rsidRPr="00F5459C">
        <w:rPr>
          <w:rFonts w:ascii="Times New Roman" w:hAnsi="Times New Roman" w:cs="Times New Roman"/>
          <w:sz w:val="24"/>
          <w:szCs w:val="24"/>
        </w:rPr>
        <w:t>doyc</w:t>
      </w:r>
      <w:proofErr w:type="spellEnd"/>
      <w:r w:rsidRPr="00F5459C">
        <w:rPr>
          <w:rFonts w:ascii="Times New Roman" w:hAnsi="Times New Roman" w:cs="Times New Roman"/>
          <w:sz w:val="24"/>
          <w:szCs w:val="24"/>
          <w:lang w:val="en-US"/>
        </w:rPr>
        <w:t>k</w:t>
      </w:r>
      <w:proofErr w:type="spellStart"/>
      <w:r w:rsidRPr="00F5459C">
        <w:rPr>
          <w:rFonts w:ascii="Times New Roman" w:hAnsi="Times New Roman" w:cs="Times New Roman"/>
          <w:sz w:val="24"/>
          <w:szCs w:val="24"/>
        </w:rPr>
        <w:t>az</w:t>
      </w:r>
      <w:r w:rsidRPr="00F5459C">
        <w:rPr>
          <w:rFonts w:ascii="Times New Roman" w:hAnsi="Times New Roman" w:cs="Times New Roman"/>
          <w:sz w:val="24"/>
          <w:szCs w:val="24"/>
          <w:lang w:val="en-US"/>
        </w:rPr>
        <w:t>ka</w:t>
      </w:r>
      <w:proofErr w:type="spellEnd"/>
      <w:r w:rsidRPr="00F5459C">
        <w:rPr>
          <w:rFonts w:ascii="Times New Roman" w:hAnsi="Times New Roman" w:cs="Times New Roman"/>
          <w:sz w:val="24"/>
          <w:szCs w:val="24"/>
        </w:rPr>
        <w:t>@</w:t>
      </w:r>
      <w:proofErr w:type="spellStart"/>
      <w:r w:rsidRPr="00F5459C">
        <w:rPr>
          <w:rFonts w:ascii="Times New Roman" w:hAnsi="Times New Roman" w:cs="Times New Roman"/>
          <w:sz w:val="24"/>
          <w:szCs w:val="24"/>
          <w:lang w:val="en-US"/>
        </w:rPr>
        <w:t>yandex</w:t>
      </w:r>
      <w:proofErr w:type="spellEnd"/>
      <w:r w:rsidRPr="00F5459C">
        <w:rPr>
          <w:rFonts w:ascii="Times New Roman" w:hAnsi="Times New Roman" w:cs="Times New Roman"/>
          <w:sz w:val="24"/>
          <w:szCs w:val="24"/>
        </w:rPr>
        <w:t>.</w:t>
      </w:r>
      <w:proofErr w:type="spellStart"/>
      <w:r w:rsidRPr="00F5459C">
        <w:rPr>
          <w:rFonts w:ascii="Times New Roman" w:hAnsi="Times New Roman" w:cs="Times New Roman"/>
          <w:sz w:val="24"/>
          <w:szCs w:val="24"/>
          <w:lang w:val="en-US"/>
        </w:rPr>
        <w:t>ru</w:t>
      </w:r>
      <w:proofErr w:type="spellEnd"/>
      <w:r w:rsidRPr="00F5459C">
        <w:rPr>
          <w:rFonts w:ascii="Times New Roman" w:hAnsi="Times New Roman" w:cs="Times New Roman"/>
          <w:sz w:val="24"/>
          <w:szCs w:val="24"/>
        </w:rPr>
        <w:t xml:space="preserve"> </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 xml:space="preserve">Режим работы: с 7часов 30 минут до 18 часов 00 минут, </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 xml:space="preserve">длительность – 10,5 часов, </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 xml:space="preserve">суббота-воскресенье: выходной. </w:t>
      </w:r>
    </w:p>
    <w:p w:rsidR="00F5459C" w:rsidRPr="00F5459C" w:rsidRDefault="00601AEB" w:rsidP="00564B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Муниципальное </w:t>
      </w:r>
      <w:r w:rsidR="00F5459C" w:rsidRPr="00F5459C">
        <w:rPr>
          <w:rFonts w:ascii="Times New Roman" w:hAnsi="Times New Roman" w:cs="Times New Roman"/>
          <w:sz w:val="24"/>
          <w:szCs w:val="24"/>
        </w:rPr>
        <w:t xml:space="preserve"> дошкольное образовательное учреждение «Ряжский детский сад  № 1» осуществляет свою деятельность в соответствии с «Законом об образовании в Российской Федерации», а так же следующими нормативно-правовыми и локальными документами:</w:t>
      </w:r>
    </w:p>
    <w:p w:rsidR="00F5459C" w:rsidRPr="00F5459C" w:rsidRDefault="00F5459C" w:rsidP="00564B44">
      <w:pPr>
        <w:numPr>
          <w:ilvl w:val="0"/>
          <w:numId w:val="7"/>
        </w:numPr>
        <w:spacing w:after="0" w:line="240" w:lineRule="auto"/>
        <w:ind w:right="75"/>
        <w:jc w:val="both"/>
        <w:rPr>
          <w:rFonts w:ascii="Times New Roman" w:hAnsi="Times New Roman" w:cs="Times New Roman"/>
          <w:sz w:val="24"/>
          <w:szCs w:val="24"/>
        </w:rPr>
      </w:pPr>
      <w:r w:rsidRPr="00F5459C">
        <w:rPr>
          <w:rFonts w:ascii="Times New Roman" w:hAnsi="Times New Roman" w:cs="Times New Roman"/>
          <w:sz w:val="24"/>
          <w:szCs w:val="24"/>
        </w:rPr>
        <w:t>Федеральным законом «Об основных гарантиях прав ребёнка Российской Федерации».</w:t>
      </w:r>
    </w:p>
    <w:p w:rsidR="00F5459C" w:rsidRPr="00F5459C" w:rsidRDefault="00F5459C" w:rsidP="00564B44">
      <w:pPr>
        <w:numPr>
          <w:ilvl w:val="0"/>
          <w:numId w:val="7"/>
        </w:numPr>
        <w:spacing w:after="0" w:line="240" w:lineRule="auto"/>
        <w:ind w:right="75"/>
        <w:jc w:val="both"/>
        <w:rPr>
          <w:rFonts w:ascii="Times New Roman" w:hAnsi="Times New Roman" w:cs="Times New Roman"/>
          <w:sz w:val="24"/>
          <w:szCs w:val="24"/>
        </w:rPr>
      </w:pPr>
      <w:r w:rsidRPr="00F5459C">
        <w:rPr>
          <w:rFonts w:ascii="Times New Roman" w:hAnsi="Times New Roman" w:cs="Times New Roman"/>
          <w:sz w:val="24"/>
          <w:szCs w:val="24"/>
        </w:rPr>
        <w:t>Конвенцией ООН о правах ребёнка.</w:t>
      </w:r>
    </w:p>
    <w:p w:rsidR="00F5459C" w:rsidRPr="00F5459C" w:rsidRDefault="00564B44" w:rsidP="00564B4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СП 2.4.3648-20 «</w:t>
      </w:r>
      <w:r w:rsidR="00F5459C" w:rsidRPr="00F5459C">
        <w:rPr>
          <w:rFonts w:ascii="Times New Roman" w:hAnsi="Times New Roman" w:cs="Times New Roman"/>
          <w:sz w:val="24"/>
          <w:szCs w:val="24"/>
        </w:rPr>
        <w:t>Санитарно-эпидемиолог</w:t>
      </w:r>
      <w:r w:rsidR="004A5333">
        <w:rPr>
          <w:rFonts w:ascii="Times New Roman" w:hAnsi="Times New Roman" w:cs="Times New Roman"/>
          <w:sz w:val="24"/>
          <w:szCs w:val="24"/>
        </w:rPr>
        <w:t xml:space="preserve">ическими </w:t>
      </w:r>
      <w:r w:rsidR="004A5333" w:rsidRPr="004A5333">
        <w:rPr>
          <w:rFonts w:ascii="Times New Roman" w:hAnsi="Times New Roman" w:cs="Times New Roman"/>
          <w:sz w:val="24"/>
          <w:szCs w:val="24"/>
        </w:rPr>
        <w:t>требованиями  к организациям воспит</w:t>
      </w:r>
      <w:r w:rsidR="004A5333">
        <w:rPr>
          <w:rFonts w:ascii="Times New Roman" w:hAnsi="Times New Roman" w:cs="Times New Roman"/>
          <w:sz w:val="24"/>
          <w:szCs w:val="24"/>
        </w:rPr>
        <w:t>ания и обучения, отдыха и оздоро</w:t>
      </w:r>
      <w:r w:rsidR="004A5333" w:rsidRPr="004A5333">
        <w:rPr>
          <w:rFonts w:ascii="Times New Roman" w:hAnsi="Times New Roman" w:cs="Times New Roman"/>
          <w:sz w:val="24"/>
          <w:szCs w:val="24"/>
        </w:rPr>
        <w:t>вления</w:t>
      </w:r>
      <w:r w:rsidR="00F5459C" w:rsidRPr="00F5459C">
        <w:rPr>
          <w:rFonts w:ascii="Times New Roman" w:hAnsi="Times New Roman" w:cs="Times New Roman"/>
          <w:sz w:val="24"/>
          <w:szCs w:val="24"/>
        </w:rPr>
        <w:t xml:space="preserve"> </w:t>
      </w:r>
      <w:r w:rsidR="004A5333">
        <w:rPr>
          <w:rFonts w:ascii="Times New Roman" w:hAnsi="Times New Roman" w:cs="Times New Roman"/>
          <w:sz w:val="24"/>
          <w:szCs w:val="24"/>
        </w:rPr>
        <w:t>детей и молодежи</w:t>
      </w:r>
      <w:r>
        <w:rPr>
          <w:rFonts w:ascii="Times New Roman" w:hAnsi="Times New Roman" w:cs="Times New Roman"/>
          <w:sz w:val="24"/>
          <w:szCs w:val="24"/>
        </w:rPr>
        <w:t>»</w:t>
      </w:r>
      <w:r w:rsidR="004A5333">
        <w:rPr>
          <w:rFonts w:ascii="Times New Roman" w:hAnsi="Times New Roman" w:cs="Times New Roman"/>
          <w:sz w:val="24"/>
          <w:szCs w:val="24"/>
        </w:rPr>
        <w:t>, утвержденными постановлением Главного санитарного врача от 28.09.2020</w:t>
      </w:r>
      <w:r>
        <w:rPr>
          <w:rFonts w:ascii="Times New Roman" w:hAnsi="Times New Roman" w:cs="Times New Roman"/>
          <w:sz w:val="24"/>
          <w:szCs w:val="24"/>
        </w:rPr>
        <w:t xml:space="preserve"> №28</w:t>
      </w:r>
    </w:p>
    <w:p w:rsidR="00F5459C" w:rsidRPr="00F5459C" w:rsidRDefault="00F5459C" w:rsidP="00564B44">
      <w:pPr>
        <w:numPr>
          <w:ilvl w:val="0"/>
          <w:numId w:val="7"/>
        </w:numPr>
        <w:spacing w:after="0" w:line="240" w:lineRule="auto"/>
        <w:ind w:right="75"/>
        <w:jc w:val="both"/>
        <w:rPr>
          <w:rFonts w:ascii="Times New Roman" w:hAnsi="Times New Roman" w:cs="Times New Roman"/>
          <w:sz w:val="24"/>
          <w:szCs w:val="24"/>
        </w:rPr>
      </w:pPr>
      <w:r w:rsidRPr="00F5459C">
        <w:rPr>
          <w:rFonts w:ascii="Times New Roman" w:hAnsi="Times New Roman" w:cs="Times New Roman"/>
          <w:sz w:val="24"/>
          <w:szCs w:val="24"/>
        </w:rPr>
        <w:t>У</w:t>
      </w:r>
      <w:r w:rsidR="00527FE7">
        <w:rPr>
          <w:rFonts w:ascii="Times New Roman" w:hAnsi="Times New Roman" w:cs="Times New Roman"/>
          <w:sz w:val="24"/>
          <w:szCs w:val="24"/>
        </w:rPr>
        <w:t xml:space="preserve">ставом Муниципального </w:t>
      </w:r>
      <w:r w:rsidRPr="00F5459C">
        <w:rPr>
          <w:rFonts w:ascii="Times New Roman" w:hAnsi="Times New Roman" w:cs="Times New Roman"/>
          <w:sz w:val="24"/>
          <w:szCs w:val="24"/>
        </w:rPr>
        <w:t xml:space="preserve"> дошкольного образовательного учреждения  «Ряжский детский сад № 1».</w:t>
      </w:r>
    </w:p>
    <w:p w:rsidR="00F5459C" w:rsidRPr="00F5459C" w:rsidRDefault="00F5459C" w:rsidP="00564B44">
      <w:pPr>
        <w:spacing w:line="240" w:lineRule="auto"/>
        <w:ind w:right="75"/>
        <w:jc w:val="both"/>
        <w:rPr>
          <w:rFonts w:ascii="Times New Roman" w:hAnsi="Times New Roman" w:cs="Times New Roman"/>
          <w:sz w:val="24"/>
          <w:szCs w:val="24"/>
        </w:rPr>
      </w:pPr>
      <w:r w:rsidRPr="00F5459C">
        <w:rPr>
          <w:rFonts w:ascii="Times New Roman" w:hAnsi="Times New Roman" w:cs="Times New Roman"/>
          <w:sz w:val="24"/>
          <w:szCs w:val="24"/>
        </w:rPr>
        <w:t xml:space="preserve">    Проектная мощность по наполняемости – 280 ч</w:t>
      </w:r>
      <w:r w:rsidR="00564B44">
        <w:rPr>
          <w:rFonts w:ascii="Times New Roman" w:hAnsi="Times New Roman" w:cs="Times New Roman"/>
          <w:sz w:val="24"/>
          <w:szCs w:val="24"/>
        </w:rPr>
        <w:t xml:space="preserve">еловек. Детский сад посещает </w:t>
      </w:r>
      <w:r w:rsidR="00680A30" w:rsidRPr="00680A30">
        <w:rPr>
          <w:rFonts w:ascii="Times New Roman" w:hAnsi="Times New Roman" w:cs="Times New Roman"/>
          <w:sz w:val="24"/>
          <w:szCs w:val="24"/>
        </w:rPr>
        <w:t>11</w:t>
      </w:r>
      <w:r w:rsidR="00680A30">
        <w:rPr>
          <w:rFonts w:ascii="Times New Roman" w:hAnsi="Times New Roman" w:cs="Times New Roman"/>
          <w:sz w:val="24"/>
          <w:szCs w:val="24"/>
        </w:rPr>
        <w:t>5</w:t>
      </w:r>
      <w:r w:rsidR="00564B44" w:rsidRPr="00800B00">
        <w:rPr>
          <w:rFonts w:ascii="Times New Roman" w:hAnsi="Times New Roman" w:cs="Times New Roman"/>
          <w:color w:val="FF0000"/>
          <w:sz w:val="24"/>
          <w:szCs w:val="24"/>
        </w:rPr>
        <w:t xml:space="preserve"> </w:t>
      </w:r>
      <w:r w:rsidR="00564B44">
        <w:rPr>
          <w:rFonts w:ascii="Times New Roman" w:hAnsi="Times New Roman" w:cs="Times New Roman"/>
          <w:sz w:val="24"/>
          <w:szCs w:val="24"/>
        </w:rPr>
        <w:t>воспитанника</w:t>
      </w:r>
      <w:r w:rsidRPr="00F5459C">
        <w:rPr>
          <w:rFonts w:ascii="Times New Roman" w:hAnsi="Times New Roman" w:cs="Times New Roman"/>
          <w:sz w:val="24"/>
          <w:szCs w:val="24"/>
        </w:rPr>
        <w:t xml:space="preserve"> в возрасте от 1 до </w:t>
      </w:r>
      <w:r w:rsidR="00800B00">
        <w:rPr>
          <w:rFonts w:ascii="Times New Roman" w:hAnsi="Times New Roman" w:cs="Times New Roman"/>
          <w:sz w:val="24"/>
          <w:szCs w:val="24"/>
        </w:rPr>
        <w:t>7 лет. В ДОУ функционирует 6</w:t>
      </w:r>
      <w:r w:rsidR="00564B44">
        <w:rPr>
          <w:rFonts w:ascii="Times New Roman" w:hAnsi="Times New Roman" w:cs="Times New Roman"/>
          <w:sz w:val="24"/>
          <w:szCs w:val="24"/>
        </w:rPr>
        <w:t xml:space="preserve"> груп</w:t>
      </w:r>
      <w:r w:rsidR="00800B00">
        <w:rPr>
          <w:rFonts w:ascii="Times New Roman" w:hAnsi="Times New Roman" w:cs="Times New Roman"/>
          <w:sz w:val="24"/>
          <w:szCs w:val="24"/>
        </w:rPr>
        <w:t>п:  1 группа раннего возраста, 5</w:t>
      </w:r>
      <w:r w:rsidRPr="00F5459C">
        <w:rPr>
          <w:rFonts w:ascii="Times New Roman" w:hAnsi="Times New Roman" w:cs="Times New Roman"/>
          <w:sz w:val="24"/>
          <w:szCs w:val="24"/>
        </w:rPr>
        <w:t xml:space="preserve"> групп дошкольного возраста.</w:t>
      </w:r>
    </w:p>
    <w:p w:rsidR="00F5459C" w:rsidRPr="00F5459C" w:rsidRDefault="00F5459C" w:rsidP="00564B44">
      <w:pPr>
        <w:spacing w:line="240" w:lineRule="auto"/>
        <w:ind w:right="75"/>
        <w:jc w:val="both"/>
        <w:rPr>
          <w:rFonts w:ascii="Times New Roman" w:hAnsi="Times New Roman" w:cs="Times New Roman"/>
          <w:sz w:val="24"/>
          <w:szCs w:val="24"/>
        </w:rPr>
      </w:pPr>
      <w:r w:rsidRPr="00F5459C">
        <w:rPr>
          <w:rFonts w:ascii="Times New Roman" w:hAnsi="Times New Roman" w:cs="Times New Roman"/>
          <w:b/>
          <w:bCs/>
          <w:iCs/>
          <w:sz w:val="24"/>
          <w:szCs w:val="24"/>
        </w:rPr>
        <w:t>Количественный состав групп:</w:t>
      </w:r>
      <w:r w:rsidRPr="00F5459C">
        <w:rPr>
          <w:rFonts w:ascii="Times New Roman" w:hAnsi="Times New Roman" w:cs="Times New Roman"/>
          <w:sz w:val="24"/>
          <w:szCs w:val="24"/>
        </w:rPr>
        <w:t> </w:t>
      </w:r>
    </w:p>
    <w:p w:rsidR="00564B44" w:rsidRPr="00680A30" w:rsidRDefault="00800B00" w:rsidP="00564B44">
      <w:pPr>
        <w:spacing w:after="0" w:line="240" w:lineRule="auto"/>
        <w:jc w:val="both"/>
        <w:rPr>
          <w:rFonts w:ascii="Times New Roman" w:eastAsia="Calibri" w:hAnsi="Times New Roman" w:cs="Times New Roman"/>
          <w:sz w:val="24"/>
          <w:szCs w:val="24"/>
        </w:rPr>
      </w:pPr>
      <w:r w:rsidRPr="00680A30">
        <w:rPr>
          <w:rFonts w:ascii="Times New Roman" w:eastAsia="Calibri" w:hAnsi="Times New Roman" w:cs="Times New Roman"/>
          <w:sz w:val="24"/>
          <w:szCs w:val="24"/>
        </w:rPr>
        <w:t>I младшая группа    - 2</w:t>
      </w:r>
      <w:r w:rsidR="00680A30">
        <w:rPr>
          <w:rFonts w:ascii="Times New Roman" w:eastAsia="Calibri" w:hAnsi="Times New Roman" w:cs="Times New Roman"/>
          <w:sz w:val="24"/>
          <w:szCs w:val="24"/>
        </w:rPr>
        <w:t>1</w:t>
      </w:r>
      <w:r w:rsidR="00564B44" w:rsidRPr="00680A30">
        <w:rPr>
          <w:rFonts w:ascii="Times New Roman" w:eastAsia="Calibri" w:hAnsi="Times New Roman" w:cs="Times New Roman"/>
          <w:sz w:val="24"/>
          <w:szCs w:val="24"/>
        </w:rPr>
        <w:t xml:space="preserve"> воспитанника;</w:t>
      </w:r>
    </w:p>
    <w:p w:rsidR="00564B44" w:rsidRPr="00680A30" w:rsidRDefault="00800B00" w:rsidP="00564B44">
      <w:pPr>
        <w:spacing w:after="0" w:line="240" w:lineRule="auto"/>
        <w:jc w:val="both"/>
        <w:rPr>
          <w:rFonts w:ascii="Times New Roman" w:eastAsia="Calibri" w:hAnsi="Times New Roman" w:cs="Times New Roman"/>
          <w:sz w:val="24"/>
          <w:szCs w:val="24"/>
        </w:rPr>
      </w:pPr>
      <w:r w:rsidRPr="00680A30">
        <w:rPr>
          <w:rFonts w:ascii="Times New Roman" w:eastAsia="Calibri" w:hAnsi="Times New Roman" w:cs="Times New Roman"/>
          <w:sz w:val="24"/>
          <w:szCs w:val="24"/>
        </w:rPr>
        <w:t xml:space="preserve">2 младшая группа  </w:t>
      </w:r>
      <w:r w:rsidR="00564B44" w:rsidRPr="00680A30">
        <w:rPr>
          <w:rFonts w:ascii="Times New Roman" w:eastAsia="Calibri" w:hAnsi="Times New Roman" w:cs="Times New Roman"/>
          <w:sz w:val="24"/>
          <w:szCs w:val="24"/>
        </w:rPr>
        <w:t xml:space="preserve">  </w:t>
      </w:r>
      <w:r w:rsidR="00680A30" w:rsidRPr="00680A30">
        <w:rPr>
          <w:rFonts w:ascii="Times New Roman" w:eastAsia="Calibri" w:hAnsi="Times New Roman" w:cs="Times New Roman"/>
          <w:sz w:val="24"/>
          <w:szCs w:val="24"/>
        </w:rPr>
        <w:t>- 18</w:t>
      </w:r>
      <w:r w:rsidR="00564B44" w:rsidRPr="00680A30">
        <w:rPr>
          <w:rFonts w:ascii="Times New Roman" w:eastAsia="Calibri" w:hAnsi="Times New Roman" w:cs="Times New Roman"/>
          <w:sz w:val="24"/>
          <w:szCs w:val="24"/>
        </w:rPr>
        <w:t xml:space="preserve"> воспитанника;</w:t>
      </w:r>
    </w:p>
    <w:p w:rsidR="00564B44" w:rsidRPr="00680A30" w:rsidRDefault="00564B44" w:rsidP="00564B44">
      <w:pPr>
        <w:spacing w:after="0" w:line="240" w:lineRule="auto"/>
        <w:jc w:val="both"/>
        <w:rPr>
          <w:rFonts w:ascii="Times New Roman" w:eastAsia="Calibri" w:hAnsi="Times New Roman" w:cs="Times New Roman"/>
          <w:sz w:val="24"/>
          <w:szCs w:val="24"/>
        </w:rPr>
      </w:pPr>
      <w:r w:rsidRPr="00680A30">
        <w:rPr>
          <w:rFonts w:ascii="Times New Roman" w:eastAsia="Calibri" w:hAnsi="Times New Roman" w:cs="Times New Roman"/>
          <w:sz w:val="24"/>
          <w:szCs w:val="24"/>
        </w:rPr>
        <w:t xml:space="preserve">Средняя группа </w:t>
      </w:r>
      <w:r w:rsidR="00800B00" w:rsidRPr="00680A30">
        <w:rPr>
          <w:rFonts w:ascii="Times New Roman" w:eastAsia="Calibri" w:hAnsi="Times New Roman" w:cs="Times New Roman"/>
          <w:sz w:val="24"/>
          <w:szCs w:val="24"/>
        </w:rPr>
        <w:t>«А»</w:t>
      </w:r>
      <w:r w:rsidR="00680A30" w:rsidRPr="00680A30">
        <w:rPr>
          <w:rFonts w:ascii="Times New Roman" w:eastAsia="Calibri" w:hAnsi="Times New Roman" w:cs="Times New Roman"/>
          <w:sz w:val="24"/>
          <w:szCs w:val="24"/>
        </w:rPr>
        <w:t xml:space="preserve"> - 26</w:t>
      </w:r>
      <w:r w:rsidRPr="00680A30">
        <w:rPr>
          <w:rFonts w:ascii="Times New Roman" w:eastAsia="Calibri" w:hAnsi="Times New Roman" w:cs="Times New Roman"/>
          <w:sz w:val="24"/>
          <w:szCs w:val="24"/>
        </w:rPr>
        <w:t xml:space="preserve"> воспитанников;</w:t>
      </w:r>
    </w:p>
    <w:p w:rsidR="00564B44" w:rsidRPr="00680A30" w:rsidRDefault="00800B00" w:rsidP="00564B44">
      <w:pPr>
        <w:spacing w:after="0" w:line="240" w:lineRule="auto"/>
        <w:jc w:val="both"/>
        <w:rPr>
          <w:rFonts w:ascii="Times New Roman" w:eastAsia="Calibri" w:hAnsi="Times New Roman" w:cs="Times New Roman"/>
          <w:sz w:val="24"/>
          <w:szCs w:val="24"/>
        </w:rPr>
      </w:pPr>
      <w:r w:rsidRPr="00680A30">
        <w:rPr>
          <w:rFonts w:ascii="Times New Roman" w:eastAsia="Calibri" w:hAnsi="Times New Roman" w:cs="Times New Roman"/>
          <w:sz w:val="24"/>
          <w:szCs w:val="24"/>
        </w:rPr>
        <w:t>Средня</w:t>
      </w:r>
      <w:r w:rsidR="00564B44" w:rsidRPr="00680A30">
        <w:rPr>
          <w:rFonts w:ascii="Times New Roman" w:eastAsia="Calibri" w:hAnsi="Times New Roman" w:cs="Times New Roman"/>
          <w:sz w:val="24"/>
          <w:szCs w:val="24"/>
        </w:rPr>
        <w:t>я группа</w:t>
      </w:r>
      <w:r w:rsidRPr="00680A30">
        <w:rPr>
          <w:rFonts w:ascii="Times New Roman" w:eastAsia="Calibri" w:hAnsi="Times New Roman" w:cs="Times New Roman"/>
          <w:sz w:val="24"/>
          <w:szCs w:val="24"/>
        </w:rPr>
        <w:t xml:space="preserve"> «Б</w:t>
      </w:r>
      <w:r w:rsidR="00564B44" w:rsidRPr="00680A30">
        <w:rPr>
          <w:rFonts w:ascii="Times New Roman" w:eastAsia="Calibri" w:hAnsi="Times New Roman" w:cs="Times New Roman"/>
          <w:sz w:val="24"/>
          <w:szCs w:val="24"/>
        </w:rPr>
        <w:t>» – 18 воспитанников;</w:t>
      </w:r>
    </w:p>
    <w:p w:rsidR="00564B44" w:rsidRPr="00680A30" w:rsidRDefault="00800B00" w:rsidP="00564B44">
      <w:pPr>
        <w:spacing w:after="0" w:line="240" w:lineRule="auto"/>
        <w:jc w:val="both"/>
        <w:rPr>
          <w:rFonts w:ascii="Times New Roman" w:eastAsia="Calibri" w:hAnsi="Times New Roman" w:cs="Times New Roman"/>
          <w:sz w:val="24"/>
          <w:szCs w:val="24"/>
        </w:rPr>
      </w:pPr>
      <w:r w:rsidRPr="00680A30">
        <w:rPr>
          <w:rFonts w:ascii="Times New Roman" w:eastAsia="Calibri" w:hAnsi="Times New Roman" w:cs="Times New Roman"/>
          <w:sz w:val="24"/>
          <w:szCs w:val="24"/>
        </w:rPr>
        <w:t xml:space="preserve">Старшая группа  </w:t>
      </w:r>
      <w:r w:rsidR="00680A30" w:rsidRPr="00680A30">
        <w:rPr>
          <w:rFonts w:ascii="Times New Roman" w:eastAsia="Calibri" w:hAnsi="Times New Roman" w:cs="Times New Roman"/>
          <w:sz w:val="24"/>
          <w:szCs w:val="24"/>
        </w:rPr>
        <w:t xml:space="preserve"> – 14</w:t>
      </w:r>
      <w:r w:rsidR="00564B44" w:rsidRPr="00680A30">
        <w:rPr>
          <w:rFonts w:ascii="Times New Roman" w:eastAsia="Calibri" w:hAnsi="Times New Roman" w:cs="Times New Roman"/>
          <w:sz w:val="24"/>
          <w:szCs w:val="24"/>
        </w:rPr>
        <w:t xml:space="preserve"> воспитанников;</w:t>
      </w:r>
    </w:p>
    <w:p w:rsidR="00564B44" w:rsidRPr="00680A30" w:rsidRDefault="00564B44" w:rsidP="00564B44">
      <w:pPr>
        <w:spacing w:after="0" w:line="240" w:lineRule="auto"/>
        <w:jc w:val="both"/>
        <w:rPr>
          <w:rFonts w:ascii="Times New Roman" w:eastAsia="Calibri" w:hAnsi="Times New Roman" w:cs="Times New Roman"/>
          <w:sz w:val="24"/>
          <w:szCs w:val="24"/>
        </w:rPr>
      </w:pPr>
      <w:r w:rsidRPr="00680A30">
        <w:rPr>
          <w:rFonts w:ascii="Times New Roman" w:eastAsia="Calibri" w:hAnsi="Times New Roman" w:cs="Times New Roman"/>
          <w:sz w:val="24"/>
          <w:szCs w:val="24"/>
        </w:rPr>
        <w:t>Подгот</w:t>
      </w:r>
      <w:r w:rsidR="00680A30" w:rsidRPr="00680A30">
        <w:rPr>
          <w:rFonts w:ascii="Times New Roman" w:eastAsia="Calibri" w:hAnsi="Times New Roman" w:cs="Times New Roman"/>
          <w:sz w:val="24"/>
          <w:szCs w:val="24"/>
        </w:rPr>
        <w:t>овительная к школе группа   – 18</w:t>
      </w:r>
      <w:r w:rsidRPr="00680A30">
        <w:rPr>
          <w:rFonts w:ascii="Times New Roman" w:eastAsia="Calibri" w:hAnsi="Times New Roman" w:cs="Times New Roman"/>
          <w:sz w:val="24"/>
          <w:szCs w:val="24"/>
        </w:rPr>
        <w:t xml:space="preserve"> воспитанников.</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 xml:space="preserve">      Прием в ДОУ  осуществляется в соответствии с Положением о порядке приёма детей и комплектовании групп Муниципального дошкольного образовательного  учреждения «Ряжский детский сад № 1».</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ab/>
        <w:t xml:space="preserve">Отношения между родителями воспитанников и законными представителями строятся на договорной основе. </w:t>
      </w:r>
    </w:p>
    <w:p w:rsidR="00F5459C" w:rsidRPr="00F5459C" w:rsidRDefault="00F5459C" w:rsidP="00564B44">
      <w:pPr>
        <w:spacing w:line="240" w:lineRule="auto"/>
        <w:jc w:val="both"/>
        <w:rPr>
          <w:rFonts w:ascii="Times New Roman" w:hAnsi="Times New Roman" w:cs="Times New Roman"/>
          <w:sz w:val="24"/>
          <w:szCs w:val="24"/>
        </w:rPr>
      </w:pPr>
      <w:r w:rsidRPr="00F5459C">
        <w:rPr>
          <w:rFonts w:ascii="Times New Roman" w:hAnsi="Times New Roman" w:cs="Times New Roman"/>
          <w:sz w:val="24"/>
          <w:szCs w:val="24"/>
        </w:rPr>
        <w:t xml:space="preserve">     </w:t>
      </w:r>
      <w:r w:rsidRPr="00F5459C">
        <w:rPr>
          <w:rFonts w:ascii="Times New Roman" w:hAnsi="Times New Roman" w:cs="Times New Roman"/>
          <w:b/>
          <w:bCs/>
          <w:sz w:val="24"/>
          <w:szCs w:val="24"/>
        </w:rPr>
        <w:t>Вывод: </w:t>
      </w:r>
      <w:r w:rsidRPr="00F5459C">
        <w:rPr>
          <w:rFonts w:ascii="Times New Roman" w:hAnsi="Times New Roman" w:cs="Times New Roman"/>
          <w:sz w:val="24"/>
          <w:szCs w:val="24"/>
        </w:rPr>
        <w:t>Муниципальное дошкольное образовательное учреждение «Ряжский детский сад № 1»  функционирует в соответствии с нормативными документами в сфере образования Российской Федерации. Контингент воспитанников в основном социально благополучный. Преобладают дети из полных семей.</w:t>
      </w:r>
    </w:p>
    <w:p w:rsidR="00FB5FB4" w:rsidRDefault="00FB5FB4" w:rsidP="00FB5FB4">
      <w:pPr>
        <w:spacing w:after="0" w:line="240" w:lineRule="auto"/>
        <w:jc w:val="both"/>
        <w:rPr>
          <w:rFonts w:ascii="Times New Roman" w:eastAsia="Calibri" w:hAnsi="Times New Roman" w:cs="Times New Roman"/>
          <w:b/>
          <w:sz w:val="24"/>
          <w:szCs w:val="24"/>
        </w:rPr>
      </w:pPr>
      <w:r w:rsidRPr="00C02B88">
        <w:rPr>
          <w:rFonts w:ascii="Times New Roman" w:eastAsia="Calibri" w:hAnsi="Times New Roman" w:cs="Times New Roman"/>
          <w:b/>
          <w:sz w:val="24"/>
          <w:szCs w:val="24"/>
        </w:rPr>
        <w:t>Воспитательная работа</w:t>
      </w:r>
    </w:p>
    <w:p w:rsidR="00FB5FB4" w:rsidRPr="007A55EB" w:rsidRDefault="00FB5FB4" w:rsidP="00FB5F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E5C95">
        <w:rPr>
          <w:rFonts w:ascii="Times New Roman" w:eastAsia="Calibri" w:hAnsi="Times New Roman" w:cs="Times New Roman"/>
          <w:sz w:val="24"/>
          <w:szCs w:val="24"/>
        </w:rPr>
        <w:t>С 01.09</w:t>
      </w:r>
      <w:r w:rsidR="00800B00">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г. ДОУ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FB5FB4" w:rsidRPr="009F1C3C" w:rsidRDefault="00527FE7" w:rsidP="00FB5FB4">
      <w:pPr>
        <w:pStyle w:val="Default"/>
        <w:jc w:val="both"/>
      </w:pPr>
      <w:r>
        <w:t xml:space="preserve">     </w:t>
      </w:r>
      <w:r w:rsidR="00FB5FB4" w:rsidRPr="009F1C3C">
        <w:t>Содержание Программы в соответствии с требованиями</w:t>
      </w:r>
      <w:r w:rsidR="00FB5FB4">
        <w:t xml:space="preserve"> ФОП и</w:t>
      </w:r>
      <w:r w:rsidR="00FB5FB4" w:rsidRPr="009F1C3C">
        <w:t xml:space="preserve"> ФГОС ДО включает три основных раздела – целевой, содержательный и организационный. </w:t>
      </w:r>
    </w:p>
    <w:p w:rsidR="00FB5FB4" w:rsidRPr="009F1C3C" w:rsidRDefault="00527FE7" w:rsidP="00FB5FB4">
      <w:pPr>
        <w:pStyle w:val="Default"/>
        <w:jc w:val="both"/>
      </w:pPr>
      <w:r>
        <w:t xml:space="preserve">     </w:t>
      </w:r>
      <w:r w:rsidR="00FB5FB4" w:rsidRPr="009F1C3C">
        <w:t xml:space="preserve">Программа обеспечивает разностороннее развитие личности детей в возрасте от 2 лет до школы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 во взаимосвязи. </w:t>
      </w:r>
    </w:p>
    <w:p w:rsidR="00FB5FB4" w:rsidRPr="009F1C3C" w:rsidRDefault="00527FE7" w:rsidP="00FB5FB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FB5FB4" w:rsidRPr="009F1C3C">
        <w:rPr>
          <w:rFonts w:ascii="Times New Roman" w:hAnsi="Times New Roman" w:cs="Times New Roman"/>
          <w:sz w:val="24"/>
          <w:szCs w:val="24"/>
        </w:rPr>
        <w:t>В течение всего учебного года деятельность ДОУ была направлена на обеспечение непрерывного, всестороннего и своевременного развития ребёнка.</w:t>
      </w:r>
    </w:p>
    <w:p w:rsidR="00FB5FB4" w:rsidRPr="00C02B88" w:rsidRDefault="00527FE7" w:rsidP="00FB5F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5FB4" w:rsidRPr="00C02B88">
        <w:rPr>
          <w:rFonts w:ascii="Times New Roman" w:eastAsia="Calibri" w:hAnsi="Times New Roman" w:cs="Times New Roman"/>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w:t>
      </w:r>
      <w:r w:rsidR="0061492B">
        <w:rPr>
          <w:rFonts w:ascii="Times New Roman" w:eastAsia="Calibri" w:hAnsi="Times New Roman" w:cs="Times New Roman"/>
          <w:sz w:val="24"/>
          <w:szCs w:val="24"/>
        </w:rPr>
        <w:t xml:space="preserve"> после зачисления в ДОУ.</w:t>
      </w:r>
    </w:p>
    <w:p w:rsidR="00FB5FB4" w:rsidRPr="00C02B88" w:rsidRDefault="0061492B" w:rsidP="00FB5F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5FB4" w:rsidRPr="00C02B88">
        <w:rPr>
          <w:rFonts w:ascii="Times New Roman" w:eastAsia="Calibri" w:hAnsi="Times New Roman" w:cs="Times New Roman"/>
          <w:sz w:val="24"/>
          <w:szCs w:val="24"/>
        </w:rPr>
        <w:t>Образовательный процесс в детском саду осуществляется в соответствии с учебным планом и сеткой   НОД, которая составлена с</w:t>
      </w:r>
      <w:r w:rsidR="00FB5FB4">
        <w:rPr>
          <w:rFonts w:ascii="Times New Roman" w:eastAsia="Calibri" w:hAnsi="Times New Roman" w:cs="Times New Roman"/>
          <w:sz w:val="24"/>
          <w:szCs w:val="24"/>
        </w:rPr>
        <w:t xml:space="preserve">огласно требованиям нормативных </w:t>
      </w:r>
      <w:r w:rsidR="00FB5FB4" w:rsidRPr="00C02B88">
        <w:rPr>
          <w:rFonts w:ascii="Times New Roman" w:eastAsia="Calibri" w:hAnsi="Times New Roman" w:cs="Times New Roman"/>
          <w:sz w:val="24"/>
          <w:szCs w:val="24"/>
        </w:rPr>
        <w:t>документов Министерства образования России к организации дошкольного образования и воспитания, санитарно-эпидемиологических правил и нормативов, с учетом недельной нагрузки.</w:t>
      </w:r>
    </w:p>
    <w:p w:rsidR="00FB5FB4" w:rsidRDefault="0061492B" w:rsidP="00FB5F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5FB4" w:rsidRPr="00C02B88">
        <w:rPr>
          <w:rFonts w:ascii="Times New Roman" w:eastAsia="Calibri" w:hAnsi="Times New Roman" w:cs="Times New Roman"/>
          <w:sz w:val="24"/>
          <w:szCs w:val="24"/>
        </w:rPr>
        <w:t xml:space="preserve">Педагогический коллектив реализует образовательный процесс по основной образовательной программе дошкольного образования МДОУ «Ряжский детский сад № </w:t>
      </w:r>
      <w:r w:rsidR="00FB5FB4" w:rsidRPr="00C02B88">
        <w:rPr>
          <w:rFonts w:ascii="Times New Roman" w:eastAsia="Calibri" w:hAnsi="Times New Roman" w:cs="Times New Roman"/>
          <w:sz w:val="24"/>
          <w:szCs w:val="24"/>
        </w:rPr>
        <w:lastRenderedPageBreak/>
        <w:t>1», с</w:t>
      </w:r>
      <w:r w:rsidR="00FB5FB4">
        <w:rPr>
          <w:rFonts w:ascii="Times New Roman" w:eastAsia="Calibri" w:hAnsi="Times New Roman" w:cs="Times New Roman"/>
          <w:sz w:val="24"/>
          <w:szCs w:val="24"/>
        </w:rPr>
        <w:t xml:space="preserve">оставленной </w:t>
      </w:r>
      <w:r w:rsidR="00FB5FB4" w:rsidRPr="00C02B88">
        <w:rPr>
          <w:rFonts w:ascii="Times New Roman" w:eastAsia="Calibri" w:hAnsi="Times New Roman" w:cs="Times New Roman"/>
          <w:sz w:val="24"/>
          <w:szCs w:val="24"/>
        </w:rPr>
        <w:t xml:space="preserve">на основе  программы «От рождения до школы» под редакцией Н. Е. </w:t>
      </w:r>
      <w:proofErr w:type="spellStart"/>
      <w:r w:rsidR="00FB5FB4" w:rsidRPr="00C02B88">
        <w:rPr>
          <w:rFonts w:ascii="Times New Roman" w:eastAsia="Calibri" w:hAnsi="Times New Roman" w:cs="Times New Roman"/>
          <w:sz w:val="24"/>
          <w:szCs w:val="24"/>
        </w:rPr>
        <w:t>Вераксы</w:t>
      </w:r>
      <w:proofErr w:type="spellEnd"/>
      <w:r w:rsidR="00FB5FB4" w:rsidRPr="00C02B88">
        <w:rPr>
          <w:rFonts w:ascii="Times New Roman" w:eastAsia="Calibri" w:hAnsi="Times New Roman" w:cs="Times New Roman"/>
          <w:sz w:val="24"/>
          <w:szCs w:val="24"/>
        </w:rPr>
        <w:t xml:space="preserve">, М. А. Васильевой, Т. С. Комаровой. </w:t>
      </w:r>
    </w:p>
    <w:p w:rsidR="00FB5FB4" w:rsidRPr="00536EBC" w:rsidRDefault="0061492B" w:rsidP="00FB5FB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FB5FB4" w:rsidRPr="00536EB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w:t>
      </w:r>
    </w:p>
    <w:p w:rsidR="00FB5FB4" w:rsidRDefault="00FB5FB4" w:rsidP="00FB5F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Годовой план составляется в соответствии со спецификой детского сада с учетом профессионального уровня педагогического коллектива.</w:t>
      </w:r>
    </w:p>
    <w:p w:rsidR="00FB5FB4" w:rsidRPr="00C02B88" w:rsidRDefault="00FB5FB4" w:rsidP="00FB5FB4">
      <w:pPr>
        <w:spacing w:after="0" w:line="240" w:lineRule="auto"/>
        <w:rPr>
          <w:rFonts w:ascii="Times New Roman" w:eastAsia="Calibri" w:hAnsi="Times New Roman" w:cs="Times New Roman"/>
          <w:b/>
          <w:sz w:val="24"/>
          <w:szCs w:val="24"/>
        </w:rPr>
      </w:pPr>
      <w:r w:rsidRPr="00C02B88">
        <w:rPr>
          <w:rFonts w:ascii="Times New Roman" w:eastAsia="Calibri" w:hAnsi="Times New Roman" w:cs="Times New Roman"/>
          <w:b/>
          <w:sz w:val="24"/>
          <w:szCs w:val="24"/>
        </w:rPr>
        <w:t>Дополнительное образование</w:t>
      </w:r>
      <w:r>
        <w:rPr>
          <w:rFonts w:ascii="Times New Roman" w:eastAsia="Calibri" w:hAnsi="Times New Roman" w:cs="Times New Roman"/>
          <w:b/>
          <w:sz w:val="24"/>
          <w:szCs w:val="24"/>
        </w:rPr>
        <w:t xml:space="preserve"> </w:t>
      </w:r>
      <w:r w:rsidRPr="00C02B88">
        <w:rPr>
          <w:rFonts w:ascii="Times New Roman" w:eastAsia="Calibri" w:hAnsi="Times New Roman" w:cs="Times New Roman"/>
          <w:b/>
          <w:sz w:val="24"/>
          <w:szCs w:val="24"/>
        </w:rPr>
        <w:t>- нет</w:t>
      </w:r>
    </w:p>
    <w:p w:rsidR="00FB5FB4" w:rsidRPr="00C02B88" w:rsidRDefault="00FB5FB4" w:rsidP="00FB5FB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02B88">
        <w:rPr>
          <w:rFonts w:ascii="Times New Roman" w:eastAsia="Times New Roman" w:hAnsi="Times New Roman" w:cs="Times New Roman"/>
          <w:color w:val="000000" w:themeColor="text1"/>
          <w:sz w:val="24"/>
          <w:szCs w:val="24"/>
          <w:lang w:eastAsia="ru-RU"/>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w:t>
      </w:r>
      <w:r>
        <w:rPr>
          <w:rFonts w:ascii="Times New Roman" w:eastAsia="Times New Roman" w:hAnsi="Times New Roman" w:cs="Times New Roman"/>
          <w:color w:val="000000" w:themeColor="text1"/>
          <w:sz w:val="24"/>
          <w:szCs w:val="24"/>
          <w:lang w:eastAsia="ru-RU"/>
        </w:rPr>
        <w:t>ативной, продуктивной, трудовой, все нормативные локальные акты в части содержания, организации образовательного процесса в детском саду имеются в наличии. Введена в работу и реализуется программа воспитания.</w:t>
      </w:r>
    </w:p>
    <w:p w:rsidR="00EC3D6F" w:rsidRPr="0061492B"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u w:val="single"/>
          <w:lang w:eastAsia="ru-RU"/>
        </w:rPr>
      </w:pPr>
      <w:r w:rsidRPr="0061492B">
        <w:rPr>
          <w:rFonts w:ascii="Times New Roman" w:eastAsia="Times New Roman" w:hAnsi="Times New Roman" w:cs="Times New Roman"/>
          <w:sz w:val="24"/>
          <w:szCs w:val="24"/>
          <w:u w:val="single"/>
          <w:lang w:eastAsia="ru-RU"/>
        </w:rPr>
        <w:t>Основные задачи:</w:t>
      </w:r>
    </w:p>
    <w:p w:rsidR="00EC3D6F" w:rsidRPr="006E5313"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 Всестороннее развитие ребенка.</w:t>
      </w:r>
    </w:p>
    <w:p w:rsidR="00EC3D6F" w:rsidRPr="006E5313"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 Адаптация в детском коллективе.</w:t>
      </w:r>
    </w:p>
    <w:p w:rsidR="00EC3D6F" w:rsidRPr="006E5313"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 Подготовка к обучению в школе.</w:t>
      </w:r>
    </w:p>
    <w:p w:rsidR="00EC3D6F" w:rsidRPr="0061492B"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u w:val="single"/>
          <w:lang w:eastAsia="ru-RU"/>
        </w:rPr>
      </w:pPr>
      <w:r w:rsidRPr="0061492B">
        <w:rPr>
          <w:rFonts w:ascii="Times New Roman" w:eastAsia="Times New Roman" w:hAnsi="Times New Roman" w:cs="Times New Roman"/>
          <w:sz w:val="24"/>
          <w:szCs w:val="24"/>
          <w:u w:val="single"/>
          <w:lang w:eastAsia="ru-RU"/>
        </w:rPr>
        <w:t>Основные принципы:</w:t>
      </w:r>
    </w:p>
    <w:p w:rsidR="00EC3D6F" w:rsidRPr="006E5313"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 Индивидуальный подход к каждому ребенку.</w:t>
      </w:r>
    </w:p>
    <w:p w:rsidR="00EC3D6F" w:rsidRPr="006E5313"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 Обучение и развитие в условиях психологического комфорта.</w:t>
      </w:r>
    </w:p>
    <w:p w:rsidR="00EC3D6F" w:rsidRPr="006E5313" w:rsidRDefault="00EC3D6F" w:rsidP="00FB5FB4">
      <w:pPr>
        <w:shd w:val="clear" w:color="auto" w:fill="FFFFFF"/>
        <w:spacing w:before="100" w:beforeAutospacing="1" w:after="0" w:line="240" w:lineRule="auto"/>
        <w:ind w:firstLine="851"/>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 Наиболее полное раскрытие способностей ребенка.</w:t>
      </w:r>
    </w:p>
    <w:p w:rsidR="00EC3D6F" w:rsidRPr="006E5313" w:rsidRDefault="00EC3D6F" w:rsidP="00A65B7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E5313">
        <w:rPr>
          <w:rFonts w:ascii="Arial" w:eastAsia="Times New Roman" w:hAnsi="Arial" w:cs="Arial"/>
          <w:color w:val="555555"/>
          <w:sz w:val="24"/>
          <w:szCs w:val="24"/>
          <w:lang w:eastAsia="ru-RU"/>
        </w:rPr>
        <w:t xml:space="preserve">       </w:t>
      </w:r>
      <w:r w:rsidR="00E77AA0">
        <w:rPr>
          <w:rFonts w:ascii="Times New Roman" w:eastAsia="Times New Roman" w:hAnsi="Times New Roman" w:cs="Times New Roman"/>
          <w:sz w:val="24"/>
          <w:szCs w:val="24"/>
          <w:lang w:eastAsia="ru-RU"/>
        </w:rPr>
        <w:t>В 2024-2025</w:t>
      </w:r>
      <w:r w:rsidRPr="006E5313">
        <w:rPr>
          <w:rFonts w:ascii="Times New Roman" w:eastAsia="Times New Roman" w:hAnsi="Times New Roman" w:cs="Times New Roman"/>
          <w:sz w:val="24"/>
          <w:szCs w:val="24"/>
          <w:lang w:eastAsia="ru-RU"/>
        </w:rPr>
        <w:t xml:space="preserve"> учебном году в МДОУ   «Ряжский детский сад №1» вся работа коллектива дошкольного учреждения велась согласно поставленным целям и задачам годового плана.</w:t>
      </w:r>
    </w:p>
    <w:p w:rsidR="00EC3D6F" w:rsidRPr="00B86C8C" w:rsidRDefault="009E3CD1" w:rsidP="00EC3D6F">
      <w:pPr>
        <w:shd w:val="clear" w:color="auto" w:fill="FFFFFF"/>
        <w:adjustRightInd w:val="0"/>
        <w:spacing w:before="100" w:beforeAutospacing="1" w:after="0" w:line="240" w:lineRule="auto"/>
        <w:ind w:firstLine="851"/>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eastAsia="ru-RU"/>
        </w:rPr>
        <w:t>Цели</w:t>
      </w:r>
      <w:r w:rsidR="00EC3D6F" w:rsidRPr="006E5313">
        <w:rPr>
          <w:rFonts w:ascii="Times New Roman" w:eastAsia="Times New Roman" w:hAnsi="Times New Roman" w:cs="Times New Roman"/>
          <w:b/>
          <w:bCs/>
          <w:sz w:val="24"/>
          <w:szCs w:val="24"/>
          <w:lang w:eastAsia="ru-RU"/>
        </w:rPr>
        <w:t>:</w:t>
      </w:r>
    </w:p>
    <w:p w:rsidR="00B86C8C" w:rsidRPr="00B86C8C" w:rsidRDefault="00B86C8C" w:rsidP="009E3CD1">
      <w:pPr>
        <w:pStyle w:val="a7"/>
        <w:widowControl w:val="0"/>
        <w:numPr>
          <w:ilvl w:val="0"/>
          <w:numId w:val="8"/>
        </w:numPr>
        <w:tabs>
          <w:tab w:val="left" w:pos="437"/>
        </w:tabs>
        <w:autoSpaceDE w:val="0"/>
        <w:autoSpaceDN w:val="0"/>
        <w:spacing w:after="0" w:line="240" w:lineRule="auto"/>
        <w:ind w:right="198" w:firstLine="0"/>
        <w:contextualSpacing w:val="0"/>
        <w:jc w:val="both"/>
        <w:rPr>
          <w:rFonts w:ascii="Times New Roman" w:hAnsi="Times New Roman" w:cs="Times New Roman"/>
          <w:sz w:val="24"/>
        </w:rPr>
      </w:pPr>
      <w:r w:rsidRPr="00B86C8C">
        <w:rPr>
          <w:rFonts w:ascii="Times New Roman" w:hAnsi="Times New Roman" w:cs="Times New Roman"/>
          <w:sz w:val="24"/>
        </w:rPr>
        <w:t>обеспечить единое</w:t>
      </w:r>
      <w:r w:rsidRPr="00B86C8C">
        <w:rPr>
          <w:rFonts w:ascii="Times New Roman" w:hAnsi="Times New Roman" w:cs="Times New Roman"/>
          <w:spacing w:val="-3"/>
          <w:sz w:val="24"/>
        </w:rPr>
        <w:t xml:space="preserve"> </w:t>
      </w:r>
      <w:r w:rsidRPr="00B86C8C">
        <w:rPr>
          <w:rFonts w:ascii="Times New Roman" w:hAnsi="Times New Roman" w:cs="Times New Roman"/>
          <w:sz w:val="24"/>
        </w:rPr>
        <w:t>образовательное</w:t>
      </w:r>
      <w:r w:rsidRPr="00B86C8C">
        <w:rPr>
          <w:rFonts w:ascii="Times New Roman" w:hAnsi="Times New Roman" w:cs="Times New Roman"/>
          <w:spacing w:val="-3"/>
          <w:sz w:val="24"/>
        </w:rPr>
        <w:t xml:space="preserve"> </w:t>
      </w:r>
      <w:r w:rsidRPr="00B86C8C">
        <w:rPr>
          <w:rFonts w:ascii="Times New Roman" w:hAnsi="Times New Roman" w:cs="Times New Roman"/>
          <w:sz w:val="24"/>
        </w:rPr>
        <w:t>пространство воспитания и развития детей от рождения до поступления в общеобразовательную организацию, обеспечивающее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B86C8C" w:rsidRPr="00B86C8C" w:rsidRDefault="00B86C8C" w:rsidP="009E3CD1">
      <w:pPr>
        <w:pStyle w:val="a7"/>
        <w:widowControl w:val="0"/>
        <w:numPr>
          <w:ilvl w:val="0"/>
          <w:numId w:val="8"/>
        </w:numPr>
        <w:tabs>
          <w:tab w:val="left" w:pos="389"/>
        </w:tabs>
        <w:autoSpaceDE w:val="0"/>
        <w:autoSpaceDN w:val="0"/>
        <w:spacing w:after="0" w:line="240" w:lineRule="auto"/>
        <w:ind w:right="199" w:firstLine="0"/>
        <w:contextualSpacing w:val="0"/>
        <w:jc w:val="both"/>
        <w:rPr>
          <w:rFonts w:ascii="Times New Roman" w:hAnsi="Times New Roman" w:cs="Times New Roman"/>
          <w:sz w:val="24"/>
        </w:rPr>
      </w:pPr>
      <w:r w:rsidRPr="00B86C8C">
        <w:rPr>
          <w:rFonts w:ascii="Times New Roman" w:hAnsi="Times New Roman" w:cs="Times New Roman"/>
          <w:sz w:val="24"/>
        </w:rPr>
        <w:t>продолжить совершенствовать материальную базу, чтобы гарантировать охрану и укрепление физического и психологического здоровья, эмоционального благополучия воспитанников при обучении по образовательным программам дошкольного образования.</w:t>
      </w:r>
    </w:p>
    <w:p w:rsidR="00B86C8C" w:rsidRPr="00B86C8C" w:rsidRDefault="00B86C8C" w:rsidP="009E3CD1">
      <w:pPr>
        <w:pStyle w:val="a7"/>
        <w:widowControl w:val="0"/>
        <w:numPr>
          <w:ilvl w:val="0"/>
          <w:numId w:val="8"/>
        </w:numPr>
        <w:tabs>
          <w:tab w:val="left" w:pos="425"/>
        </w:tabs>
        <w:autoSpaceDE w:val="0"/>
        <w:autoSpaceDN w:val="0"/>
        <w:spacing w:after="0" w:line="240" w:lineRule="auto"/>
        <w:ind w:right="199" w:firstLine="0"/>
        <w:contextualSpacing w:val="0"/>
        <w:jc w:val="both"/>
        <w:rPr>
          <w:rFonts w:ascii="Times New Roman" w:hAnsi="Times New Roman" w:cs="Times New Roman"/>
          <w:sz w:val="24"/>
        </w:rPr>
      </w:pPr>
      <w:r w:rsidRPr="00B86C8C">
        <w:rPr>
          <w:rFonts w:ascii="Times New Roman" w:hAnsi="Times New Roman" w:cs="Times New Roman"/>
          <w:sz w:val="24"/>
        </w:rPr>
        <w:t>продолжить</w:t>
      </w:r>
      <w:r w:rsidRPr="00B86C8C">
        <w:rPr>
          <w:rFonts w:ascii="Times New Roman" w:hAnsi="Times New Roman" w:cs="Times New Roman"/>
          <w:spacing w:val="-1"/>
          <w:sz w:val="24"/>
        </w:rPr>
        <w:t xml:space="preserve"> </w:t>
      </w:r>
      <w:r w:rsidRPr="00B86C8C">
        <w:rPr>
          <w:rFonts w:ascii="Times New Roman" w:hAnsi="Times New Roman" w:cs="Times New Roman"/>
          <w:sz w:val="24"/>
        </w:rPr>
        <w:t>формировать</w:t>
      </w:r>
      <w:r w:rsidRPr="00B86C8C">
        <w:rPr>
          <w:rFonts w:ascii="Times New Roman" w:hAnsi="Times New Roman" w:cs="Times New Roman"/>
          <w:spacing w:val="40"/>
          <w:sz w:val="24"/>
        </w:rPr>
        <w:t xml:space="preserve"> </w:t>
      </w:r>
      <w:r w:rsidRPr="00B86C8C">
        <w:rPr>
          <w:rFonts w:ascii="Times New Roman" w:hAnsi="Times New Roman" w:cs="Times New Roman"/>
          <w:sz w:val="24"/>
        </w:rPr>
        <w:t>у</w:t>
      </w:r>
      <w:r w:rsidRPr="00B86C8C">
        <w:rPr>
          <w:rFonts w:ascii="Times New Roman" w:hAnsi="Times New Roman" w:cs="Times New Roman"/>
          <w:spacing w:val="40"/>
          <w:sz w:val="24"/>
        </w:rPr>
        <w:t xml:space="preserve"> </w:t>
      </w:r>
      <w:r w:rsidRPr="00B86C8C">
        <w:rPr>
          <w:rFonts w:ascii="Times New Roman" w:hAnsi="Times New Roman" w:cs="Times New Roman"/>
          <w:sz w:val="24"/>
        </w:rPr>
        <w:t>воспитанников</w:t>
      </w:r>
      <w:r w:rsidRPr="00B86C8C">
        <w:rPr>
          <w:rFonts w:ascii="Times New Roman" w:hAnsi="Times New Roman" w:cs="Times New Roman"/>
          <w:spacing w:val="40"/>
          <w:sz w:val="24"/>
        </w:rPr>
        <w:t xml:space="preserve"> </w:t>
      </w:r>
      <w:r w:rsidRPr="00B86C8C">
        <w:rPr>
          <w:rFonts w:ascii="Times New Roman" w:hAnsi="Times New Roman" w:cs="Times New Roman"/>
          <w:sz w:val="24"/>
        </w:rPr>
        <w:t>и</w:t>
      </w:r>
      <w:r w:rsidRPr="00B86C8C">
        <w:rPr>
          <w:rFonts w:ascii="Times New Roman" w:hAnsi="Times New Roman" w:cs="Times New Roman"/>
          <w:spacing w:val="40"/>
          <w:sz w:val="24"/>
        </w:rPr>
        <w:t xml:space="preserve"> </w:t>
      </w:r>
      <w:r w:rsidRPr="00B86C8C">
        <w:rPr>
          <w:rFonts w:ascii="Times New Roman" w:hAnsi="Times New Roman" w:cs="Times New Roman"/>
          <w:sz w:val="24"/>
        </w:rPr>
        <w:t>родителей</w:t>
      </w:r>
      <w:r w:rsidRPr="00B86C8C">
        <w:rPr>
          <w:rFonts w:ascii="Times New Roman" w:hAnsi="Times New Roman" w:cs="Times New Roman"/>
          <w:spacing w:val="40"/>
          <w:sz w:val="24"/>
        </w:rPr>
        <w:t xml:space="preserve"> </w:t>
      </w:r>
      <w:r w:rsidRPr="00B86C8C">
        <w:rPr>
          <w:rFonts w:ascii="Times New Roman" w:hAnsi="Times New Roman" w:cs="Times New Roman"/>
          <w:sz w:val="24"/>
        </w:rPr>
        <w:t>представление</w:t>
      </w:r>
      <w:r w:rsidRPr="00B86C8C">
        <w:rPr>
          <w:rFonts w:ascii="Times New Roman" w:hAnsi="Times New Roman" w:cs="Times New Roman"/>
          <w:spacing w:val="40"/>
          <w:sz w:val="24"/>
        </w:rPr>
        <w:t xml:space="preserve"> </w:t>
      </w:r>
      <w:r w:rsidRPr="00B86C8C">
        <w:rPr>
          <w:rFonts w:ascii="Times New Roman" w:hAnsi="Times New Roman" w:cs="Times New Roman"/>
          <w:sz w:val="24"/>
        </w:rPr>
        <w:t>о</w:t>
      </w:r>
      <w:r w:rsidRPr="00B86C8C">
        <w:rPr>
          <w:rFonts w:ascii="Times New Roman" w:hAnsi="Times New Roman" w:cs="Times New Roman"/>
          <w:spacing w:val="40"/>
          <w:sz w:val="24"/>
        </w:rPr>
        <w:t xml:space="preserve"> </w:t>
      </w:r>
      <w:r w:rsidRPr="00B86C8C">
        <w:rPr>
          <w:rFonts w:ascii="Times New Roman" w:hAnsi="Times New Roman" w:cs="Times New Roman"/>
          <w:sz w:val="24"/>
        </w:rPr>
        <w:t>важности</w:t>
      </w:r>
      <w:r w:rsidRPr="00B86C8C">
        <w:rPr>
          <w:rFonts w:ascii="Times New Roman" w:hAnsi="Times New Roman" w:cs="Times New Roman"/>
          <w:spacing w:val="40"/>
          <w:sz w:val="24"/>
        </w:rPr>
        <w:t xml:space="preserve"> </w:t>
      </w:r>
      <w:r w:rsidRPr="00B86C8C">
        <w:rPr>
          <w:rFonts w:ascii="Times New Roman" w:hAnsi="Times New Roman" w:cs="Times New Roman"/>
          <w:sz w:val="24"/>
        </w:rPr>
        <w:t>профессии</w:t>
      </w:r>
      <w:r w:rsidRPr="00B86C8C">
        <w:rPr>
          <w:rFonts w:ascii="Times New Roman" w:hAnsi="Times New Roman" w:cs="Times New Roman"/>
          <w:spacing w:val="40"/>
          <w:sz w:val="24"/>
        </w:rPr>
        <w:t xml:space="preserve"> </w:t>
      </w:r>
      <w:r w:rsidRPr="00B86C8C">
        <w:rPr>
          <w:rFonts w:ascii="Times New Roman" w:hAnsi="Times New Roman" w:cs="Times New Roman"/>
          <w:sz w:val="24"/>
        </w:rPr>
        <w:t>педагога,</w:t>
      </w:r>
      <w:r w:rsidRPr="00B86C8C">
        <w:rPr>
          <w:rFonts w:ascii="Times New Roman" w:hAnsi="Times New Roman" w:cs="Times New Roman"/>
          <w:spacing w:val="40"/>
          <w:sz w:val="24"/>
        </w:rPr>
        <w:t xml:space="preserve"> </w:t>
      </w:r>
      <w:r w:rsidRPr="00B86C8C">
        <w:rPr>
          <w:rFonts w:ascii="Times New Roman" w:hAnsi="Times New Roman" w:cs="Times New Roman"/>
          <w:sz w:val="24"/>
        </w:rPr>
        <w:t>ее</w:t>
      </w:r>
      <w:r w:rsidRPr="00B86C8C">
        <w:rPr>
          <w:rFonts w:ascii="Times New Roman" w:hAnsi="Times New Roman" w:cs="Times New Roman"/>
          <w:spacing w:val="40"/>
          <w:sz w:val="24"/>
        </w:rPr>
        <w:t xml:space="preserve"> </w:t>
      </w:r>
      <w:r w:rsidRPr="00B86C8C">
        <w:rPr>
          <w:rFonts w:ascii="Times New Roman" w:hAnsi="Times New Roman" w:cs="Times New Roman"/>
          <w:sz w:val="24"/>
        </w:rPr>
        <w:t>особом</w:t>
      </w:r>
      <w:r w:rsidRPr="00B86C8C">
        <w:rPr>
          <w:rFonts w:ascii="Times New Roman" w:hAnsi="Times New Roman" w:cs="Times New Roman"/>
          <w:spacing w:val="40"/>
          <w:sz w:val="24"/>
        </w:rPr>
        <w:t xml:space="preserve"> </w:t>
      </w:r>
      <w:r w:rsidRPr="00B86C8C">
        <w:rPr>
          <w:rFonts w:ascii="Times New Roman" w:hAnsi="Times New Roman" w:cs="Times New Roman"/>
          <w:sz w:val="24"/>
        </w:rPr>
        <w:t>статусе,</w:t>
      </w:r>
      <w:r w:rsidRPr="00B86C8C">
        <w:rPr>
          <w:rFonts w:ascii="Times New Roman" w:hAnsi="Times New Roman" w:cs="Times New Roman"/>
          <w:spacing w:val="40"/>
          <w:sz w:val="24"/>
        </w:rPr>
        <w:t xml:space="preserve"> </w:t>
      </w:r>
      <w:r w:rsidRPr="00B86C8C">
        <w:rPr>
          <w:rFonts w:ascii="Times New Roman" w:hAnsi="Times New Roman" w:cs="Times New Roman"/>
          <w:sz w:val="24"/>
        </w:rPr>
        <w:t>повысить профессиональный уровень педагогических работников.</w:t>
      </w:r>
    </w:p>
    <w:p w:rsidR="00B86C8C" w:rsidRPr="00B86C8C" w:rsidRDefault="00B86C8C" w:rsidP="009E3CD1">
      <w:pPr>
        <w:pStyle w:val="a7"/>
        <w:widowControl w:val="0"/>
        <w:numPr>
          <w:ilvl w:val="0"/>
          <w:numId w:val="8"/>
        </w:numPr>
        <w:tabs>
          <w:tab w:val="left" w:pos="370"/>
        </w:tabs>
        <w:autoSpaceDE w:val="0"/>
        <w:autoSpaceDN w:val="0"/>
        <w:spacing w:after="0" w:line="240" w:lineRule="auto"/>
        <w:ind w:left="370" w:hanging="138"/>
        <w:contextualSpacing w:val="0"/>
        <w:jc w:val="both"/>
        <w:rPr>
          <w:rFonts w:ascii="Times New Roman" w:hAnsi="Times New Roman" w:cs="Times New Roman"/>
          <w:sz w:val="24"/>
        </w:rPr>
      </w:pPr>
      <w:r w:rsidRPr="00B86C8C">
        <w:rPr>
          <w:rFonts w:ascii="Times New Roman" w:hAnsi="Times New Roman" w:cs="Times New Roman"/>
          <w:sz w:val="24"/>
        </w:rPr>
        <w:t>повысить</w:t>
      </w:r>
      <w:r w:rsidRPr="00B86C8C">
        <w:rPr>
          <w:rFonts w:ascii="Times New Roman" w:hAnsi="Times New Roman" w:cs="Times New Roman"/>
          <w:spacing w:val="-6"/>
          <w:sz w:val="24"/>
        </w:rPr>
        <w:t xml:space="preserve"> </w:t>
      </w:r>
      <w:r w:rsidRPr="00B86C8C">
        <w:rPr>
          <w:rFonts w:ascii="Times New Roman" w:hAnsi="Times New Roman" w:cs="Times New Roman"/>
          <w:sz w:val="24"/>
        </w:rPr>
        <w:t>информационную</w:t>
      </w:r>
      <w:r w:rsidRPr="00B86C8C">
        <w:rPr>
          <w:rFonts w:ascii="Times New Roman" w:hAnsi="Times New Roman" w:cs="Times New Roman"/>
          <w:spacing w:val="-7"/>
          <w:sz w:val="24"/>
        </w:rPr>
        <w:t xml:space="preserve"> </w:t>
      </w:r>
      <w:r w:rsidRPr="00B86C8C">
        <w:rPr>
          <w:rFonts w:ascii="Times New Roman" w:hAnsi="Times New Roman" w:cs="Times New Roman"/>
          <w:sz w:val="24"/>
        </w:rPr>
        <w:t>безопасность</w:t>
      </w:r>
      <w:r w:rsidRPr="00B86C8C">
        <w:rPr>
          <w:rFonts w:ascii="Times New Roman" w:hAnsi="Times New Roman" w:cs="Times New Roman"/>
          <w:spacing w:val="-2"/>
          <w:sz w:val="24"/>
        </w:rPr>
        <w:t xml:space="preserve"> воспитанников.</w:t>
      </w:r>
    </w:p>
    <w:p w:rsidR="00EC3D6F" w:rsidRPr="006E5313" w:rsidRDefault="00EC3D6F" w:rsidP="009E3CD1">
      <w:pPr>
        <w:shd w:val="clear" w:color="auto" w:fill="FFFFFF"/>
        <w:adjustRightInd w:val="0"/>
        <w:spacing w:before="100" w:beforeAutospacing="1" w:after="0" w:line="240" w:lineRule="auto"/>
        <w:ind w:firstLine="851"/>
        <w:jc w:val="both"/>
        <w:rPr>
          <w:rFonts w:ascii="Times New Roman" w:eastAsia="Times New Roman" w:hAnsi="Times New Roman" w:cs="Times New Roman"/>
          <w:sz w:val="24"/>
          <w:szCs w:val="24"/>
          <w:lang w:eastAsia="ru-RU"/>
        </w:rPr>
      </w:pPr>
      <w:r w:rsidRPr="006E5313">
        <w:rPr>
          <w:rFonts w:ascii="Times New Roman" w:eastAsia="Times New Roman" w:hAnsi="Times New Roman" w:cs="Times New Roman"/>
          <w:b/>
          <w:bCs/>
          <w:sz w:val="24"/>
          <w:szCs w:val="24"/>
          <w:lang w:eastAsia="ru-RU"/>
        </w:rPr>
        <w:t>Задачи:</w:t>
      </w:r>
    </w:p>
    <w:p w:rsidR="00B86C8C" w:rsidRDefault="00B86C8C" w:rsidP="009E3CD1">
      <w:pPr>
        <w:pStyle w:val="a9"/>
        <w:ind w:left="232"/>
        <w:jc w:val="both"/>
      </w:pPr>
      <w:r>
        <w:t>Для</w:t>
      </w:r>
      <w:r>
        <w:rPr>
          <w:spacing w:val="-6"/>
        </w:rPr>
        <w:t xml:space="preserve"> </w:t>
      </w:r>
      <w:r>
        <w:t>достижения</w:t>
      </w:r>
      <w:r>
        <w:rPr>
          <w:spacing w:val="-4"/>
        </w:rPr>
        <w:t xml:space="preserve"> </w:t>
      </w:r>
      <w:r>
        <w:t>намеченных</w:t>
      </w:r>
      <w:r>
        <w:rPr>
          <w:spacing w:val="-1"/>
        </w:rPr>
        <w:t xml:space="preserve"> </w:t>
      </w:r>
      <w:r>
        <w:t>целей</w:t>
      </w:r>
      <w:r>
        <w:rPr>
          <w:spacing w:val="-6"/>
        </w:rPr>
        <w:t xml:space="preserve"> </w:t>
      </w:r>
      <w:r>
        <w:t>необходимо</w:t>
      </w:r>
      <w:r>
        <w:rPr>
          <w:spacing w:val="-3"/>
        </w:rPr>
        <w:t xml:space="preserve"> </w:t>
      </w:r>
      <w:r>
        <w:rPr>
          <w:spacing w:val="-2"/>
        </w:rPr>
        <w:t>выполнить:</w:t>
      </w:r>
    </w:p>
    <w:p w:rsidR="00B86C8C" w:rsidRPr="00B86C8C" w:rsidRDefault="00B86C8C" w:rsidP="009E3CD1">
      <w:pPr>
        <w:pStyle w:val="a7"/>
        <w:widowControl w:val="0"/>
        <w:numPr>
          <w:ilvl w:val="0"/>
          <w:numId w:val="8"/>
        </w:numPr>
        <w:tabs>
          <w:tab w:val="left" w:pos="370"/>
        </w:tabs>
        <w:autoSpaceDE w:val="0"/>
        <w:autoSpaceDN w:val="0"/>
        <w:spacing w:after="0" w:line="240" w:lineRule="auto"/>
        <w:ind w:left="370" w:hanging="138"/>
        <w:contextualSpacing w:val="0"/>
        <w:jc w:val="both"/>
        <w:rPr>
          <w:rFonts w:ascii="Times New Roman" w:hAnsi="Times New Roman" w:cs="Times New Roman"/>
          <w:sz w:val="24"/>
        </w:rPr>
      </w:pPr>
      <w:r w:rsidRPr="00B86C8C">
        <w:rPr>
          <w:rFonts w:ascii="Times New Roman" w:hAnsi="Times New Roman" w:cs="Times New Roman"/>
          <w:sz w:val="24"/>
        </w:rPr>
        <w:t>обеспечить</w:t>
      </w:r>
      <w:r w:rsidRPr="00B86C8C">
        <w:rPr>
          <w:rFonts w:ascii="Times New Roman" w:hAnsi="Times New Roman" w:cs="Times New Roman"/>
          <w:spacing w:val="-4"/>
          <w:sz w:val="24"/>
        </w:rPr>
        <w:t xml:space="preserve"> </w:t>
      </w:r>
      <w:r w:rsidRPr="00B86C8C">
        <w:rPr>
          <w:rFonts w:ascii="Times New Roman" w:hAnsi="Times New Roman" w:cs="Times New Roman"/>
          <w:sz w:val="24"/>
        </w:rPr>
        <w:t>методическое</w:t>
      </w:r>
      <w:r w:rsidRPr="00B86C8C">
        <w:rPr>
          <w:rFonts w:ascii="Times New Roman" w:hAnsi="Times New Roman" w:cs="Times New Roman"/>
          <w:spacing w:val="-6"/>
          <w:sz w:val="24"/>
        </w:rPr>
        <w:t xml:space="preserve"> </w:t>
      </w:r>
      <w:r w:rsidRPr="00B86C8C">
        <w:rPr>
          <w:rFonts w:ascii="Times New Roman" w:hAnsi="Times New Roman" w:cs="Times New Roman"/>
          <w:sz w:val="24"/>
        </w:rPr>
        <w:t>сопровождение</w:t>
      </w:r>
      <w:r w:rsidRPr="00B86C8C">
        <w:rPr>
          <w:rFonts w:ascii="Times New Roman" w:hAnsi="Times New Roman" w:cs="Times New Roman"/>
          <w:spacing w:val="-5"/>
          <w:sz w:val="24"/>
        </w:rPr>
        <w:t xml:space="preserve"> </w:t>
      </w:r>
      <w:r w:rsidRPr="00B86C8C">
        <w:rPr>
          <w:rFonts w:ascii="Times New Roman" w:hAnsi="Times New Roman" w:cs="Times New Roman"/>
          <w:sz w:val="24"/>
        </w:rPr>
        <w:t>реализации</w:t>
      </w:r>
      <w:r w:rsidRPr="00B86C8C">
        <w:rPr>
          <w:rFonts w:ascii="Times New Roman" w:hAnsi="Times New Roman" w:cs="Times New Roman"/>
          <w:spacing w:val="-5"/>
          <w:sz w:val="24"/>
        </w:rPr>
        <w:t xml:space="preserve"> </w:t>
      </w:r>
      <w:r w:rsidRPr="00B86C8C">
        <w:rPr>
          <w:rFonts w:ascii="Times New Roman" w:hAnsi="Times New Roman" w:cs="Times New Roman"/>
          <w:sz w:val="24"/>
        </w:rPr>
        <w:t>основной</w:t>
      </w:r>
      <w:r w:rsidRPr="00B86C8C">
        <w:rPr>
          <w:rFonts w:ascii="Times New Roman" w:hAnsi="Times New Roman" w:cs="Times New Roman"/>
          <w:spacing w:val="-4"/>
          <w:sz w:val="24"/>
        </w:rPr>
        <w:t xml:space="preserve"> </w:t>
      </w:r>
      <w:r w:rsidRPr="00B86C8C">
        <w:rPr>
          <w:rFonts w:ascii="Times New Roman" w:hAnsi="Times New Roman" w:cs="Times New Roman"/>
          <w:sz w:val="24"/>
        </w:rPr>
        <w:t>образовательной</w:t>
      </w:r>
      <w:r w:rsidRPr="00B86C8C">
        <w:rPr>
          <w:rFonts w:ascii="Times New Roman" w:hAnsi="Times New Roman" w:cs="Times New Roman"/>
          <w:spacing w:val="-6"/>
          <w:sz w:val="24"/>
        </w:rPr>
        <w:t xml:space="preserve"> </w:t>
      </w:r>
      <w:r w:rsidRPr="00B86C8C">
        <w:rPr>
          <w:rFonts w:ascii="Times New Roman" w:hAnsi="Times New Roman" w:cs="Times New Roman"/>
          <w:sz w:val="24"/>
        </w:rPr>
        <w:t>программы</w:t>
      </w:r>
      <w:r w:rsidRPr="00B86C8C">
        <w:rPr>
          <w:rFonts w:ascii="Times New Roman" w:hAnsi="Times New Roman" w:cs="Times New Roman"/>
          <w:spacing w:val="-5"/>
          <w:sz w:val="24"/>
        </w:rPr>
        <w:t xml:space="preserve"> </w:t>
      </w:r>
      <w:r w:rsidRPr="00B86C8C">
        <w:rPr>
          <w:rFonts w:ascii="Times New Roman" w:hAnsi="Times New Roman" w:cs="Times New Roman"/>
          <w:sz w:val="24"/>
        </w:rPr>
        <w:t>дошкольного</w:t>
      </w:r>
      <w:r w:rsidRPr="00B86C8C">
        <w:rPr>
          <w:rFonts w:ascii="Times New Roman" w:hAnsi="Times New Roman" w:cs="Times New Roman"/>
          <w:spacing w:val="-4"/>
          <w:sz w:val="24"/>
        </w:rPr>
        <w:t xml:space="preserve"> </w:t>
      </w:r>
      <w:r w:rsidRPr="00B86C8C">
        <w:rPr>
          <w:rFonts w:ascii="Times New Roman" w:hAnsi="Times New Roman" w:cs="Times New Roman"/>
          <w:spacing w:val="-2"/>
          <w:sz w:val="24"/>
        </w:rPr>
        <w:t>образования;</w:t>
      </w:r>
    </w:p>
    <w:p w:rsidR="00B86C8C" w:rsidRPr="00B86C8C" w:rsidRDefault="00B86C8C" w:rsidP="009E3CD1">
      <w:pPr>
        <w:pStyle w:val="a7"/>
        <w:widowControl w:val="0"/>
        <w:numPr>
          <w:ilvl w:val="0"/>
          <w:numId w:val="8"/>
        </w:numPr>
        <w:tabs>
          <w:tab w:val="left" w:pos="370"/>
        </w:tabs>
        <w:autoSpaceDE w:val="0"/>
        <w:autoSpaceDN w:val="0"/>
        <w:spacing w:after="0" w:line="240" w:lineRule="auto"/>
        <w:ind w:left="370" w:hanging="138"/>
        <w:contextualSpacing w:val="0"/>
        <w:jc w:val="both"/>
        <w:rPr>
          <w:rFonts w:ascii="Times New Roman" w:hAnsi="Times New Roman" w:cs="Times New Roman"/>
          <w:sz w:val="24"/>
        </w:rPr>
      </w:pPr>
      <w:r w:rsidRPr="00B86C8C">
        <w:rPr>
          <w:rFonts w:ascii="Times New Roman" w:hAnsi="Times New Roman" w:cs="Times New Roman"/>
          <w:sz w:val="24"/>
        </w:rPr>
        <w:lastRenderedPageBreak/>
        <w:t>организовать</w:t>
      </w:r>
      <w:r w:rsidRPr="00B86C8C">
        <w:rPr>
          <w:rFonts w:ascii="Times New Roman" w:hAnsi="Times New Roman" w:cs="Times New Roman"/>
          <w:spacing w:val="-6"/>
          <w:sz w:val="24"/>
        </w:rPr>
        <w:t xml:space="preserve"> </w:t>
      </w:r>
      <w:r w:rsidRPr="00B86C8C">
        <w:rPr>
          <w:rFonts w:ascii="Times New Roman" w:hAnsi="Times New Roman" w:cs="Times New Roman"/>
          <w:sz w:val="24"/>
        </w:rPr>
        <w:t>использование</w:t>
      </w:r>
      <w:r w:rsidRPr="00B86C8C">
        <w:rPr>
          <w:rFonts w:ascii="Times New Roman" w:hAnsi="Times New Roman" w:cs="Times New Roman"/>
          <w:spacing w:val="-5"/>
          <w:sz w:val="24"/>
        </w:rPr>
        <w:t xml:space="preserve"> </w:t>
      </w:r>
      <w:r w:rsidRPr="00B86C8C">
        <w:rPr>
          <w:rFonts w:ascii="Times New Roman" w:hAnsi="Times New Roman" w:cs="Times New Roman"/>
          <w:sz w:val="24"/>
        </w:rPr>
        <w:t>единой</w:t>
      </w:r>
      <w:r w:rsidRPr="00B86C8C">
        <w:rPr>
          <w:rFonts w:ascii="Times New Roman" w:hAnsi="Times New Roman" w:cs="Times New Roman"/>
          <w:spacing w:val="-4"/>
          <w:sz w:val="24"/>
        </w:rPr>
        <w:t xml:space="preserve"> </w:t>
      </w:r>
      <w:r w:rsidRPr="00B86C8C">
        <w:rPr>
          <w:rFonts w:ascii="Times New Roman" w:hAnsi="Times New Roman" w:cs="Times New Roman"/>
          <w:sz w:val="24"/>
        </w:rPr>
        <w:t>образовательной</w:t>
      </w:r>
      <w:r w:rsidRPr="00B86C8C">
        <w:rPr>
          <w:rFonts w:ascii="Times New Roman" w:hAnsi="Times New Roman" w:cs="Times New Roman"/>
          <w:spacing w:val="-5"/>
          <w:sz w:val="24"/>
        </w:rPr>
        <w:t xml:space="preserve"> </w:t>
      </w:r>
      <w:r w:rsidRPr="00B86C8C">
        <w:rPr>
          <w:rFonts w:ascii="Times New Roman" w:hAnsi="Times New Roman" w:cs="Times New Roman"/>
          <w:sz w:val="24"/>
        </w:rPr>
        <w:t>среды</w:t>
      </w:r>
      <w:r w:rsidRPr="00B86C8C">
        <w:rPr>
          <w:rFonts w:ascii="Times New Roman" w:hAnsi="Times New Roman" w:cs="Times New Roman"/>
          <w:spacing w:val="-4"/>
          <w:sz w:val="24"/>
        </w:rPr>
        <w:t xml:space="preserve"> </w:t>
      </w:r>
      <w:r w:rsidRPr="00B86C8C">
        <w:rPr>
          <w:rFonts w:ascii="Times New Roman" w:hAnsi="Times New Roman" w:cs="Times New Roman"/>
          <w:sz w:val="24"/>
        </w:rPr>
        <w:t>и</w:t>
      </w:r>
      <w:r w:rsidRPr="00B86C8C">
        <w:rPr>
          <w:rFonts w:ascii="Times New Roman" w:hAnsi="Times New Roman" w:cs="Times New Roman"/>
          <w:spacing w:val="-4"/>
          <w:sz w:val="24"/>
        </w:rPr>
        <w:t xml:space="preserve"> </w:t>
      </w:r>
      <w:r w:rsidRPr="00B86C8C">
        <w:rPr>
          <w:rFonts w:ascii="Times New Roman" w:hAnsi="Times New Roman" w:cs="Times New Roman"/>
          <w:spacing w:val="-2"/>
          <w:sz w:val="24"/>
        </w:rPr>
        <w:t>пространства;</w:t>
      </w:r>
    </w:p>
    <w:p w:rsidR="00B86C8C" w:rsidRPr="00B86C8C" w:rsidRDefault="00B86C8C" w:rsidP="009E3CD1">
      <w:pPr>
        <w:pStyle w:val="a7"/>
        <w:widowControl w:val="0"/>
        <w:numPr>
          <w:ilvl w:val="0"/>
          <w:numId w:val="8"/>
        </w:numPr>
        <w:tabs>
          <w:tab w:val="left" w:pos="449"/>
        </w:tabs>
        <w:autoSpaceDE w:val="0"/>
        <w:autoSpaceDN w:val="0"/>
        <w:spacing w:after="0" w:line="240" w:lineRule="auto"/>
        <w:ind w:right="197" w:firstLine="0"/>
        <w:contextualSpacing w:val="0"/>
        <w:jc w:val="both"/>
        <w:rPr>
          <w:rFonts w:ascii="Times New Roman" w:hAnsi="Times New Roman" w:cs="Times New Roman"/>
          <w:sz w:val="24"/>
        </w:rPr>
      </w:pPr>
      <w:r w:rsidRPr="00B86C8C">
        <w:rPr>
          <w:rFonts w:ascii="Times New Roman" w:hAnsi="Times New Roman" w:cs="Times New Roman"/>
          <w:sz w:val="24"/>
        </w:rPr>
        <w:t>повысить</w:t>
      </w:r>
      <w:r w:rsidRPr="00B86C8C">
        <w:rPr>
          <w:rFonts w:ascii="Times New Roman" w:hAnsi="Times New Roman" w:cs="Times New Roman"/>
          <w:spacing w:val="77"/>
          <w:sz w:val="24"/>
        </w:rPr>
        <w:t xml:space="preserve"> </w:t>
      </w:r>
      <w:r w:rsidRPr="00B86C8C">
        <w:rPr>
          <w:rFonts w:ascii="Times New Roman" w:hAnsi="Times New Roman" w:cs="Times New Roman"/>
          <w:sz w:val="24"/>
        </w:rPr>
        <w:t>компетенции</w:t>
      </w:r>
      <w:r w:rsidRPr="00B86C8C">
        <w:rPr>
          <w:rFonts w:ascii="Times New Roman" w:hAnsi="Times New Roman" w:cs="Times New Roman"/>
          <w:spacing w:val="76"/>
          <w:sz w:val="24"/>
        </w:rPr>
        <w:t xml:space="preserve"> </w:t>
      </w:r>
      <w:r w:rsidRPr="00B86C8C">
        <w:rPr>
          <w:rFonts w:ascii="Times New Roman" w:hAnsi="Times New Roman" w:cs="Times New Roman"/>
          <w:sz w:val="24"/>
        </w:rPr>
        <w:t>педагогических</w:t>
      </w:r>
      <w:r w:rsidRPr="00B86C8C">
        <w:rPr>
          <w:rFonts w:ascii="Times New Roman" w:hAnsi="Times New Roman" w:cs="Times New Roman"/>
          <w:spacing w:val="78"/>
          <w:sz w:val="24"/>
        </w:rPr>
        <w:t xml:space="preserve"> </w:t>
      </w:r>
      <w:r w:rsidRPr="00B86C8C">
        <w:rPr>
          <w:rFonts w:ascii="Times New Roman" w:hAnsi="Times New Roman" w:cs="Times New Roman"/>
          <w:sz w:val="24"/>
        </w:rPr>
        <w:t>работников</w:t>
      </w:r>
      <w:r w:rsidRPr="00B86C8C">
        <w:rPr>
          <w:rFonts w:ascii="Times New Roman" w:hAnsi="Times New Roman" w:cs="Times New Roman"/>
          <w:spacing w:val="75"/>
          <w:sz w:val="24"/>
        </w:rPr>
        <w:t xml:space="preserve"> </w:t>
      </w:r>
      <w:r w:rsidRPr="00B86C8C">
        <w:rPr>
          <w:rFonts w:ascii="Times New Roman" w:hAnsi="Times New Roman" w:cs="Times New Roman"/>
          <w:sz w:val="24"/>
        </w:rPr>
        <w:t>в</w:t>
      </w:r>
      <w:r w:rsidRPr="00B86C8C">
        <w:rPr>
          <w:rFonts w:ascii="Times New Roman" w:hAnsi="Times New Roman" w:cs="Times New Roman"/>
          <w:spacing w:val="75"/>
          <w:sz w:val="24"/>
        </w:rPr>
        <w:t xml:space="preserve"> </w:t>
      </w:r>
      <w:r w:rsidRPr="00B86C8C">
        <w:rPr>
          <w:rFonts w:ascii="Times New Roman" w:hAnsi="Times New Roman" w:cs="Times New Roman"/>
          <w:sz w:val="24"/>
        </w:rPr>
        <w:t>вопросах</w:t>
      </w:r>
      <w:r w:rsidRPr="00B86C8C">
        <w:rPr>
          <w:rFonts w:ascii="Times New Roman" w:hAnsi="Times New Roman" w:cs="Times New Roman"/>
          <w:spacing w:val="75"/>
          <w:sz w:val="24"/>
        </w:rPr>
        <w:t xml:space="preserve"> </w:t>
      </w:r>
      <w:r w:rsidRPr="00B86C8C">
        <w:rPr>
          <w:rFonts w:ascii="Times New Roman" w:hAnsi="Times New Roman" w:cs="Times New Roman"/>
          <w:sz w:val="24"/>
        </w:rPr>
        <w:t>применения</w:t>
      </w:r>
      <w:r w:rsidRPr="00B86C8C">
        <w:rPr>
          <w:rFonts w:ascii="Times New Roman" w:hAnsi="Times New Roman" w:cs="Times New Roman"/>
          <w:spacing w:val="75"/>
          <w:sz w:val="24"/>
        </w:rPr>
        <w:t xml:space="preserve"> </w:t>
      </w:r>
      <w:r w:rsidRPr="00B86C8C">
        <w:rPr>
          <w:rFonts w:ascii="Times New Roman" w:hAnsi="Times New Roman" w:cs="Times New Roman"/>
          <w:sz w:val="24"/>
        </w:rPr>
        <w:t>федеральной</w:t>
      </w:r>
      <w:r w:rsidRPr="00B86C8C">
        <w:rPr>
          <w:rFonts w:ascii="Times New Roman" w:hAnsi="Times New Roman" w:cs="Times New Roman"/>
          <w:spacing w:val="76"/>
          <w:sz w:val="24"/>
        </w:rPr>
        <w:t xml:space="preserve"> </w:t>
      </w:r>
      <w:r w:rsidRPr="00B86C8C">
        <w:rPr>
          <w:rFonts w:ascii="Times New Roman" w:hAnsi="Times New Roman" w:cs="Times New Roman"/>
          <w:sz w:val="24"/>
        </w:rPr>
        <w:t>образовательной</w:t>
      </w:r>
      <w:r w:rsidRPr="00B86C8C">
        <w:rPr>
          <w:rFonts w:ascii="Times New Roman" w:hAnsi="Times New Roman" w:cs="Times New Roman"/>
          <w:spacing w:val="74"/>
          <w:sz w:val="24"/>
        </w:rPr>
        <w:t xml:space="preserve"> </w:t>
      </w:r>
      <w:r w:rsidRPr="00B86C8C">
        <w:rPr>
          <w:rFonts w:ascii="Times New Roman" w:hAnsi="Times New Roman" w:cs="Times New Roman"/>
          <w:sz w:val="24"/>
        </w:rPr>
        <w:t>программы</w:t>
      </w:r>
      <w:r w:rsidRPr="00B86C8C">
        <w:rPr>
          <w:rFonts w:ascii="Times New Roman" w:hAnsi="Times New Roman" w:cs="Times New Roman"/>
          <w:spacing w:val="75"/>
          <w:sz w:val="24"/>
        </w:rPr>
        <w:t xml:space="preserve"> </w:t>
      </w:r>
      <w:r w:rsidRPr="00B86C8C">
        <w:rPr>
          <w:rFonts w:ascii="Times New Roman" w:hAnsi="Times New Roman" w:cs="Times New Roman"/>
          <w:sz w:val="24"/>
        </w:rPr>
        <w:t>дошкольного образования (далее – ФОП);</w:t>
      </w:r>
    </w:p>
    <w:p w:rsidR="00B86C8C" w:rsidRPr="00B86C8C" w:rsidRDefault="00B86C8C" w:rsidP="009E3CD1">
      <w:pPr>
        <w:pStyle w:val="a7"/>
        <w:widowControl w:val="0"/>
        <w:numPr>
          <w:ilvl w:val="0"/>
          <w:numId w:val="8"/>
        </w:numPr>
        <w:tabs>
          <w:tab w:val="left" w:pos="370"/>
        </w:tabs>
        <w:autoSpaceDE w:val="0"/>
        <w:autoSpaceDN w:val="0"/>
        <w:spacing w:after="0" w:line="240" w:lineRule="auto"/>
        <w:ind w:left="370" w:hanging="138"/>
        <w:contextualSpacing w:val="0"/>
        <w:jc w:val="both"/>
        <w:rPr>
          <w:rFonts w:ascii="Times New Roman" w:hAnsi="Times New Roman" w:cs="Times New Roman"/>
          <w:sz w:val="24"/>
        </w:rPr>
      </w:pPr>
      <w:r w:rsidRPr="00B86C8C">
        <w:rPr>
          <w:rFonts w:ascii="Times New Roman" w:hAnsi="Times New Roman" w:cs="Times New Roman"/>
          <w:sz w:val="24"/>
        </w:rPr>
        <w:t>обеспечить</w:t>
      </w:r>
      <w:r w:rsidRPr="00B86C8C">
        <w:rPr>
          <w:rFonts w:ascii="Times New Roman" w:hAnsi="Times New Roman" w:cs="Times New Roman"/>
          <w:spacing w:val="-7"/>
          <w:sz w:val="24"/>
        </w:rPr>
        <w:t xml:space="preserve"> </w:t>
      </w:r>
      <w:r w:rsidRPr="00B86C8C">
        <w:rPr>
          <w:rFonts w:ascii="Times New Roman" w:hAnsi="Times New Roman" w:cs="Times New Roman"/>
          <w:sz w:val="24"/>
        </w:rPr>
        <w:t>контроль</w:t>
      </w:r>
      <w:r w:rsidRPr="00B86C8C">
        <w:rPr>
          <w:rFonts w:ascii="Times New Roman" w:hAnsi="Times New Roman" w:cs="Times New Roman"/>
          <w:spacing w:val="-3"/>
          <w:sz w:val="24"/>
        </w:rPr>
        <w:t xml:space="preserve"> </w:t>
      </w:r>
      <w:r w:rsidRPr="00B86C8C">
        <w:rPr>
          <w:rFonts w:ascii="Times New Roman" w:hAnsi="Times New Roman" w:cs="Times New Roman"/>
          <w:sz w:val="24"/>
        </w:rPr>
        <w:t>эффективности</w:t>
      </w:r>
      <w:r w:rsidRPr="00B86C8C">
        <w:rPr>
          <w:rFonts w:ascii="Times New Roman" w:hAnsi="Times New Roman" w:cs="Times New Roman"/>
          <w:spacing w:val="-5"/>
          <w:sz w:val="24"/>
        </w:rPr>
        <w:t xml:space="preserve"> </w:t>
      </w:r>
      <w:r w:rsidRPr="00B86C8C">
        <w:rPr>
          <w:rFonts w:ascii="Times New Roman" w:hAnsi="Times New Roman" w:cs="Times New Roman"/>
          <w:sz w:val="24"/>
        </w:rPr>
        <w:t>внедрения</w:t>
      </w:r>
      <w:r w:rsidRPr="00B86C8C">
        <w:rPr>
          <w:rFonts w:ascii="Times New Roman" w:hAnsi="Times New Roman" w:cs="Times New Roman"/>
          <w:spacing w:val="-5"/>
          <w:sz w:val="24"/>
        </w:rPr>
        <w:t xml:space="preserve"> </w:t>
      </w:r>
      <w:r w:rsidRPr="00B86C8C">
        <w:rPr>
          <w:rFonts w:ascii="Times New Roman" w:hAnsi="Times New Roman" w:cs="Times New Roman"/>
          <w:spacing w:val="-4"/>
          <w:sz w:val="24"/>
        </w:rPr>
        <w:t>ФОП;</w:t>
      </w:r>
    </w:p>
    <w:p w:rsidR="00B86C8C" w:rsidRPr="00B86C8C" w:rsidRDefault="00B86C8C" w:rsidP="009E3CD1">
      <w:pPr>
        <w:pStyle w:val="a7"/>
        <w:widowControl w:val="0"/>
        <w:numPr>
          <w:ilvl w:val="0"/>
          <w:numId w:val="8"/>
        </w:numPr>
        <w:tabs>
          <w:tab w:val="left" w:pos="389"/>
        </w:tabs>
        <w:autoSpaceDE w:val="0"/>
        <w:autoSpaceDN w:val="0"/>
        <w:spacing w:after="0" w:line="240" w:lineRule="auto"/>
        <w:ind w:right="194" w:firstLine="0"/>
        <w:contextualSpacing w:val="0"/>
        <w:jc w:val="both"/>
        <w:rPr>
          <w:rFonts w:ascii="Times New Roman" w:hAnsi="Times New Roman" w:cs="Times New Roman"/>
          <w:sz w:val="24"/>
        </w:rPr>
      </w:pPr>
      <w:r w:rsidRPr="00B86C8C">
        <w:rPr>
          <w:rFonts w:ascii="Times New Roman" w:hAnsi="Times New Roman" w:cs="Times New Roman"/>
          <w:sz w:val="24"/>
        </w:rPr>
        <w:t xml:space="preserve">модернизировать развивающую предметно-пространственной среду и развить качественную и доступную образовательную и творческую </w:t>
      </w:r>
      <w:r w:rsidRPr="00B86C8C">
        <w:rPr>
          <w:rFonts w:ascii="Times New Roman" w:hAnsi="Times New Roman" w:cs="Times New Roman"/>
          <w:spacing w:val="-2"/>
          <w:sz w:val="24"/>
        </w:rPr>
        <w:t>среду;</w:t>
      </w:r>
    </w:p>
    <w:p w:rsidR="00B86C8C" w:rsidRPr="00B86C8C" w:rsidRDefault="00B86C8C" w:rsidP="009E3CD1">
      <w:pPr>
        <w:pStyle w:val="a7"/>
        <w:widowControl w:val="0"/>
        <w:numPr>
          <w:ilvl w:val="0"/>
          <w:numId w:val="8"/>
        </w:numPr>
        <w:tabs>
          <w:tab w:val="left" w:pos="401"/>
        </w:tabs>
        <w:autoSpaceDE w:val="0"/>
        <w:autoSpaceDN w:val="0"/>
        <w:spacing w:after="0" w:line="240" w:lineRule="auto"/>
        <w:ind w:right="196" w:firstLine="0"/>
        <w:contextualSpacing w:val="0"/>
        <w:jc w:val="both"/>
        <w:rPr>
          <w:rFonts w:ascii="Times New Roman" w:hAnsi="Times New Roman" w:cs="Times New Roman"/>
          <w:sz w:val="24"/>
        </w:rPr>
      </w:pPr>
      <w:r w:rsidRPr="00B86C8C">
        <w:rPr>
          <w:rFonts w:ascii="Times New Roman" w:hAnsi="Times New Roman" w:cs="Times New Roman"/>
          <w:sz w:val="24"/>
        </w:rPr>
        <w:t>организовать</w:t>
      </w:r>
      <w:r w:rsidRPr="00B86C8C">
        <w:rPr>
          <w:rFonts w:ascii="Times New Roman" w:hAnsi="Times New Roman" w:cs="Times New Roman"/>
          <w:spacing w:val="29"/>
          <w:sz w:val="24"/>
        </w:rPr>
        <w:t xml:space="preserve"> </w:t>
      </w:r>
      <w:r w:rsidRPr="00B86C8C">
        <w:rPr>
          <w:rFonts w:ascii="Times New Roman" w:hAnsi="Times New Roman" w:cs="Times New Roman"/>
          <w:sz w:val="24"/>
        </w:rPr>
        <w:t>мониторинг в части</w:t>
      </w:r>
      <w:r w:rsidRPr="00B86C8C">
        <w:rPr>
          <w:rFonts w:ascii="Times New Roman" w:hAnsi="Times New Roman" w:cs="Times New Roman"/>
          <w:spacing w:val="29"/>
          <w:sz w:val="24"/>
        </w:rPr>
        <w:t xml:space="preserve"> </w:t>
      </w:r>
      <w:r w:rsidRPr="00B86C8C">
        <w:rPr>
          <w:rFonts w:ascii="Times New Roman" w:hAnsi="Times New Roman" w:cs="Times New Roman"/>
          <w:sz w:val="24"/>
        </w:rPr>
        <w:t>анализа материально-технического обеспечения образовательной деятельности, создании современной развивающей предметно-пространственной среды;</w:t>
      </w:r>
    </w:p>
    <w:p w:rsidR="00B86C8C" w:rsidRPr="00B86C8C" w:rsidRDefault="00B86C8C" w:rsidP="009E3CD1">
      <w:pPr>
        <w:pStyle w:val="a7"/>
        <w:widowControl w:val="0"/>
        <w:numPr>
          <w:ilvl w:val="0"/>
          <w:numId w:val="8"/>
        </w:numPr>
        <w:tabs>
          <w:tab w:val="left" w:pos="384"/>
        </w:tabs>
        <w:autoSpaceDE w:val="0"/>
        <w:autoSpaceDN w:val="0"/>
        <w:spacing w:before="1" w:after="0" w:line="240" w:lineRule="auto"/>
        <w:ind w:right="202" w:firstLine="0"/>
        <w:contextualSpacing w:val="0"/>
        <w:jc w:val="both"/>
        <w:rPr>
          <w:rFonts w:ascii="Times New Roman" w:hAnsi="Times New Roman" w:cs="Times New Roman"/>
          <w:sz w:val="24"/>
        </w:rPr>
      </w:pPr>
      <w:r w:rsidRPr="00B86C8C">
        <w:rPr>
          <w:rFonts w:ascii="Times New Roman" w:hAnsi="Times New Roman" w:cs="Times New Roman"/>
          <w:sz w:val="24"/>
        </w:rPr>
        <w:t>формировать условия</w:t>
      </w:r>
      <w:r w:rsidRPr="00B86C8C">
        <w:rPr>
          <w:rFonts w:ascii="Times New Roman" w:hAnsi="Times New Roman" w:cs="Times New Roman"/>
          <w:spacing w:val="-4"/>
          <w:sz w:val="24"/>
        </w:rPr>
        <w:t xml:space="preserve"> </w:t>
      </w:r>
      <w:r w:rsidRPr="00B86C8C">
        <w:rPr>
          <w:rFonts w:ascii="Times New Roman" w:hAnsi="Times New Roman" w:cs="Times New Roman"/>
          <w:sz w:val="24"/>
        </w:rPr>
        <w:t>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 включая семью;</w:t>
      </w:r>
    </w:p>
    <w:p w:rsidR="00B86C8C" w:rsidRPr="00B86C8C" w:rsidRDefault="00B86C8C" w:rsidP="009E3CD1">
      <w:pPr>
        <w:pStyle w:val="a7"/>
        <w:widowControl w:val="0"/>
        <w:numPr>
          <w:ilvl w:val="0"/>
          <w:numId w:val="8"/>
        </w:numPr>
        <w:tabs>
          <w:tab w:val="left" w:pos="370"/>
        </w:tabs>
        <w:autoSpaceDE w:val="0"/>
        <w:autoSpaceDN w:val="0"/>
        <w:spacing w:after="0" w:line="240" w:lineRule="auto"/>
        <w:ind w:left="370" w:hanging="138"/>
        <w:contextualSpacing w:val="0"/>
        <w:jc w:val="both"/>
        <w:rPr>
          <w:rFonts w:ascii="Times New Roman" w:hAnsi="Times New Roman" w:cs="Times New Roman"/>
          <w:sz w:val="24"/>
        </w:rPr>
      </w:pPr>
      <w:r w:rsidRPr="00B86C8C">
        <w:rPr>
          <w:rFonts w:ascii="Times New Roman" w:hAnsi="Times New Roman" w:cs="Times New Roman"/>
          <w:sz w:val="24"/>
        </w:rPr>
        <w:t>создать</w:t>
      </w:r>
      <w:r w:rsidRPr="00B86C8C">
        <w:rPr>
          <w:rFonts w:ascii="Times New Roman" w:hAnsi="Times New Roman" w:cs="Times New Roman"/>
          <w:spacing w:val="-3"/>
          <w:sz w:val="24"/>
        </w:rPr>
        <w:t xml:space="preserve"> </w:t>
      </w:r>
      <w:r w:rsidRPr="00B86C8C">
        <w:rPr>
          <w:rFonts w:ascii="Times New Roman" w:hAnsi="Times New Roman" w:cs="Times New Roman"/>
          <w:sz w:val="24"/>
        </w:rPr>
        <w:t>условия</w:t>
      </w:r>
      <w:r w:rsidRPr="00B86C8C">
        <w:rPr>
          <w:rFonts w:ascii="Times New Roman" w:hAnsi="Times New Roman" w:cs="Times New Roman"/>
          <w:spacing w:val="-5"/>
          <w:sz w:val="24"/>
        </w:rPr>
        <w:t xml:space="preserve"> </w:t>
      </w:r>
      <w:r w:rsidRPr="00B86C8C">
        <w:rPr>
          <w:rFonts w:ascii="Times New Roman" w:hAnsi="Times New Roman" w:cs="Times New Roman"/>
          <w:sz w:val="24"/>
        </w:rPr>
        <w:t>для</w:t>
      </w:r>
      <w:r w:rsidRPr="00B86C8C">
        <w:rPr>
          <w:rFonts w:ascii="Times New Roman" w:hAnsi="Times New Roman" w:cs="Times New Roman"/>
          <w:spacing w:val="-4"/>
          <w:sz w:val="24"/>
        </w:rPr>
        <w:t xml:space="preserve"> </w:t>
      </w:r>
      <w:r w:rsidRPr="00B86C8C">
        <w:rPr>
          <w:rFonts w:ascii="Times New Roman" w:hAnsi="Times New Roman" w:cs="Times New Roman"/>
          <w:sz w:val="24"/>
        </w:rPr>
        <w:t>полноценного</w:t>
      </w:r>
      <w:r w:rsidRPr="00B86C8C">
        <w:rPr>
          <w:rFonts w:ascii="Times New Roman" w:hAnsi="Times New Roman" w:cs="Times New Roman"/>
          <w:spacing w:val="-4"/>
          <w:sz w:val="24"/>
        </w:rPr>
        <w:t xml:space="preserve"> </w:t>
      </w:r>
      <w:r w:rsidRPr="00B86C8C">
        <w:rPr>
          <w:rFonts w:ascii="Times New Roman" w:hAnsi="Times New Roman" w:cs="Times New Roman"/>
          <w:sz w:val="24"/>
        </w:rPr>
        <w:t>сотрудничества</w:t>
      </w:r>
      <w:r w:rsidRPr="00B86C8C">
        <w:rPr>
          <w:rFonts w:ascii="Times New Roman" w:hAnsi="Times New Roman" w:cs="Times New Roman"/>
          <w:spacing w:val="-6"/>
          <w:sz w:val="24"/>
        </w:rPr>
        <w:t xml:space="preserve"> </w:t>
      </w:r>
      <w:r w:rsidRPr="00B86C8C">
        <w:rPr>
          <w:rFonts w:ascii="Times New Roman" w:hAnsi="Times New Roman" w:cs="Times New Roman"/>
          <w:sz w:val="24"/>
        </w:rPr>
        <w:t>с</w:t>
      </w:r>
      <w:r w:rsidRPr="00B86C8C">
        <w:rPr>
          <w:rFonts w:ascii="Times New Roman" w:hAnsi="Times New Roman" w:cs="Times New Roman"/>
          <w:spacing w:val="-3"/>
          <w:sz w:val="24"/>
        </w:rPr>
        <w:t xml:space="preserve"> </w:t>
      </w:r>
      <w:r w:rsidRPr="00B86C8C">
        <w:rPr>
          <w:rFonts w:ascii="Times New Roman" w:hAnsi="Times New Roman" w:cs="Times New Roman"/>
          <w:sz w:val="24"/>
        </w:rPr>
        <w:t>социальными</w:t>
      </w:r>
      <w:r w:rsidRPr="00B86C8C">
        <w:rPr>
          <w:rFonts w:ascii="Times New Roman" w:hAnsi="Times New Roman" w:cs="Times New Roman"/>
          <w:spacing w:val="-5"/>
          <w:sz w:val="24"/>
        </w:rPr>
        <w:t xml:space="preserve"> </w:t>
      </w:r>
      <w:r w:rsidRPr="00B86C8C">
        <w:rPr>
          <w:rFonts w:ascii="Times New Roman" w:hAnsi="Times New Roman" w:cs="Times New Roman"/>
          <w:sz w:val="24"/>
        </w:rPr>
        <w:t>партнерами</w:t>
      </w:r>
      <w:r w:rsidRPr="00B86C8C">
        <w:rPr>
          <w:rFonts w:ascii="Times New Roman" w:hAnsi="Times New Roman" w:cs="Times New Roman"/>
          <w:spacing w:val="-4"/>
          <w:sz w:val="24"/>
        </w:rPr>
        <w:t xml:space="preserve"> </w:t>
      </w:r>
      <w:r w:rsidRPr="00B86C8C">
        <w:rPr>
          <w:rFonts w:ascii="Times New Roman" w:hAnsi="Times New Roman" w:cs="Times New Roman"/>
          <w:sz w:val="24"/>
        </w:rPr>
        <w:t>для разностороннего</w:t>
      </w:r>
      <w:r w:rsidRPr="00B86C8C">
        <w:rPr>
          <w:rFonts w:ascii="Times New Roman" w:hAnsi="Times New Roman" w:cs="Times New Roman"/>
          <w:spacing w:val="-4"/>
          <w:sz w:val="24"/>
        </w:rPr>
        <w:t xml:space="preserve"> </w:t>
      </w:r>
      <w:r w:rsidRPr="00B86C8C">
        <w:rPr>
          <w:rFonts w:ascii="Times New Roman" w:hAnsi="Times New Roman" w:cs="Times New Roman"/>
          <w:sz w:val="24"/>
        </w:rPr>
        <w:t>развития</w:t>
      </w:r>
      <w:r w:rsidRPr="00B86C8C">
        <w:rPr>
          <w:rFonts w:ascii="Times New Roman" w:hAnsi="Times New Roman" w:cs="Times New Roman"/>
          <w:spacing w:val="-4"/>
          <w:sz w:val="24"/>
        </w:rPr>
        <w:t xml:space="preserve"> </w:t>
      </w:r>
      <w:r w:rsidRPr="00B86C8C">
        <w:rPr>
          <w:rFonts w:ascii="Times New Roman" w:hAnsi="Times New Roman" w:cs="Times New Roman"/>
          <w:spacing w:val="-2"/>
          <w:sz w:val="24"/>
        </w:rPr>
        <w:t>воспитанников;</w:t>
      </w:r>
    </w:p>
    <w:p w:rsidR="00B86C8C" w:rsidRPr="00B86C8C" w:rsidRDefault="00B86C8C" w:rsidP="009E3CD1">
      <w:pPr>
        <w:pStyle w:val="a7"/>
        <w:widowControl w:val="0"/>
        <w:numPr>
          <w:ilvl w:val="0"/>
          <w:numId w:val="8"/>
        </w:numPr>
        <w:tabs>
          <w:tab w:val="left" w:pos="399"/>
        </w:tabs>
        <w:autoSpaceDE w:val="0"/>
        <w:autoSpaceDN w:val="0"/>
        <w:spacing w:after="0" w:line="240" w:lineRule="auto"/>
        <w:ind w:right="198" w:firstLine="0"/>
        <w:contextualSpacing w:val="0"/>
        <w:jc w:val="both"/>
        <w:rPr>
          <w:rFonts w:ascii="Times New Roman" w:hAnsi="Times New Roman" w:cs="Times New Roman"/>
          <w:sz w:val="24"/>
        </w:rPr>
      </w:pPr>
      <w:r w:rsidRPr="00B86C8C">
        <w:rPr>
          <w:rFonts w:ascii="Times New Roman" w:hAnsi="Times New Roman" w:cs="Times New Roman"/>
          <w:sz w:val="24"/>
        </w:rPr>
        <w:t>сформировать у участников образовательных отношений представления о важности труда, значимости и особом статусе педагогических</w:t>
      </w:r>
      <w:r w:rsidRPr="00B86C8C">
        <w:rPr>
          <w:rFonts w:ascii="Times New Roman" w:hAnsi="Times New Roman" w:cs="Times New Roman"/>
          <w:spacing w:val="80"/>
          <w:sz w:val="24"/>
        </w:rPr>
        <w:t xml:space="preserve"> </w:t>
      </w:r>
      <w:r w:rsidRPr="00B86C8C">
        <w:rPr>
          <w:rFonts w:ascii="Times New Roman" w:hAnsi="Times New Roman" w:cs="Times New Roman"/>
          <w:sz w:val="24"/>
        </w:rPr>
        <w:t>работников и наставников;</w:t>
      </w:r>
    </w:p>
    <w:p w:rsidR="00B86C8C" w:rsidRPr="00B86C8C" w:rsidRDefault="0061492B" w:rsidP="0061492B">
      <w:pPr>
        <w:pStyle w:val="a7"/>
        <w:widowControl w:val="0"/>
        <w:tabs>
          <w:tab w:val="left" w:pos="471"/>
        </w:tabs>
        <w:autoSpaceDE w:val="0"/>
        <w:autoSpaceDN w:val="0"/>
        <w:spacing w:after="0" w:line="240" w:lineRule="auto"/>
        <w:ind w:left="232" w:right="194"/>
        <w:jc w:val="both"/>
        <w:rPr>
          <w:rFonts w:ascii="Times New Roman" w:hAnsi="Times New Roman" w:cs="Times New Roman"/>
          <w:sz w:val="24"/>
        </w:rPr>
      </w:pPr>
      <w:r>
        <w:rPr>
          <w:rFonts w:ascii="Times New Roman" w:hAnsi="Times New Roman" w:cs="Times New Roman"/>
          <w:sz w:val="24"/>
        </w:rPr>
        <w:t xml:space="preserve">- </w:t>
      </w:r>
      <w:r w:rsidR="00B86C8C" w:rsidRPr="00B86C8C">
        <w:rPr>
          <w:rFonts w:ascii="Times New Roman" w:hAnsi="Times New Roman" w:cs="Times New Roman"/>
          <w:sz w:val="24"/>
        </w:rPr>
        <w:t>совершенствовать организационные</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механизмы</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повышения</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профессионального</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уровня</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и</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поощрения педагогических</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работников</w:t>
      </w:r>
      <w:r w:rsidR="00B86C8C" w:rsidRPr="00B86C8C">
        <w:rPr>
          <w:rFonts w:ascii="Times New Roman" w:hAnsi="Times New Roman" w:cs="Times New Roman"/>
          <w:spacing w:val="80"/>
          <w:sz w:val="24"/>
        </w:rPr>
        <w:t xml:space="preserve"> </w:t>
      </w:r>
      <w:r w:rsidR="00B86C8C" w:rsidRPr="00B86C8C">
        <w:rPr>
          <w:rFonts w:ascii="Times New Roman" w:hAnsi="Times New Roman" w:cs="Times New Roman"/>
          <w:sz w:val="24"/>
        </w:rPr>
        <w:t xml:space="preserve">и </w:t>
      </w:r>
      <w:r w:rsidR="00B86C8C" w:rsidRPr="00B86C8C">
        <w:rPr>
          <w:rFonts w:ascii="Times New Roman" w:hAnsi="Times New Roman" w:cs="Times New Roman"/>
          <w:spacing w:val="-2"/>
          <w:sz w:val="24"/>
        </w:rPr>
        <w:t>наставников;</w:t>
      </w:r>
    </w:p>
    <w:p w:rsidR="00B86C8C" w:rsidRPr="00B86C8C" w:rsidRDefault="00B86C8C" w:rsidP="009E3CD1">
      <w:pPr>
        <w:pStyle w:val="a7"/>
        <w:widowControl w:val="0"/>
        <w:numPr>
          <w:ilvl w:val="0"/>
          <w:numId w:val="8"/>
        </w:numPr>
        <w:tabs>
          <w:tab w:val="left" w:pos="370"/>
        </w:tabs>
        <w:autoSpaceDE w:val="0"/>
        <w:autoSpaceDN w:val="0"/>
        <w:spacing w:after="0" w:line="240" w:lineRule="auto"/>
        <w:ind w:left="370" w:hanging="138"/>
        <w:contextualSpacing w:val="0"/>
        <w:jc w:val="both"/>
        <w:rPr>
          <w:rFonts w:ascii="Times New Roman" w:hAnsi="Times New Roman" w:cs="Times New Roman"/>
          <w:sz w:val="24"/>
        </w:rPr>
      </w:pPr>
      <w:r w:rsidRPr="00B86C8C">
        <w:rPr>
          <w:rFonts w:ascii="Times New Roman" w:hAnsi="Times New Roman" w:cs="Times New Roman"/>
          <w:sz w:val="24"/>
        </w:rPr>
        <w:t>развить</w:t>
      </w:r>
      <w:r w:rsidRPr="00B86C8C">
        <w:rPr>
          <w:rFonts w:ascii="Times New Roman" w:hAnsi="Times New Roman" w:cs="Times New Roman"/>
          <w:spacing w:val="-5"/>
          <w:sz w:val="24"/>
        </w:rPr>
        <w:t xml:space="preserve"> </w:t>
      </w:r>
      <w:r w:rsidRPr="00B86C8C">
        <w:rPr>
          <w:rFonts w:ascii="Times New Roman" w:hAnsi="Times New Roman" w:cs="Times New Roman"/>
          <w:sz w:val="24"/>
        </w:rPr>
        <w:t>институт</w:t>
      </w:r>
      <w:r w:rsidRPr="00B86C8C">
        <w:rPr>
          <w:rFonts w:ascii="Times New Roman" w:hAnsi="Times New Roman" w:cs="Times New Roman"/>
          <w:spacing w:val="-4"/>
          <w:sz w:val="24"/>
        </w:rPr>
        <w:t xml:space="preserve"> </w:t>
      </w:r>
      <w:r w:rsidRPr="00B86C8C">
        <w:rPr>
          <w:rFonts w:ascii="Times New Roman" w:hAnsi="Times New Roman" w:cs="Times New Roman"/>
          <w:spacing w:val="-2"/>
          <w:sz w:val="24"/>
        </w:rPr>
        <w:t>наставничества;</w:t>
      </w:r>
    </w:p>
    <w:p w:rsidR="00B86C8C" w:rsidRPr="00B86C8C" w:rsidRDefault="00B86C8C" w:rsidP="009E3CD1">
      <w:pPr>
        <w:pStyle w:val="a7"/>
        <w:widowControl w:val="0"/>
        <w:numPr>
          <w:ilvl w:val="0"/>
          <w:numId w:val="8"/>
        </w:numPr>
        <w:tabs>
          <w:tab w:val="left" w:pos="387"/>
        </w:tabs>
        <w:autoSpaceDE w:val="0"/>
        <w:autoSpaceDN w:val="0"/>
        <w:spacing w:after="0" w:line="240" w:lineRule="auto"/>
        <w:ind w:right="190" w:firstLine="0"/>
        <w:contextualSpacing w:val="0"/>
        <w:jc w:val="both"/>
        <w:rPr>
          <w:rFonts w:ascii="Times New Roman" w:hAnsi="Times New Roman" w:cs="Times New Roman"/>
          <w:sz w:val="24"/>
        </w:rPr>
      </w:pPr>
      <w:r w:rsidRPr="00B86C8C">
        <w:rPr>
          <w:rFonts w:ascii="Times New Roman" w:hAnsi="Times New Roman" w:cs="Times New Roman"/>
          <w:sz w:val="24"/>
        </w:rPr>
        <w:t>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w:t>
      </w:r>
    </w:p>
    <w:p w:rsidR="00B86C8C" w:rsidRPr="00B86C8C" w:rsidRDefault="00B86C8C" w:rsidP="009E3CD1">
      <w:pPr>
        <w:pStyle w:val="a7"/>
        <w:widowControl w:val="0"/>
        <w:numPr>
          <w:ilvl w:val="0"/>
          <w:numId w:val="8"/>
        </w:numPr>
        <w:tabs>
          <w:tab w:val="left" w:pos="396"/>
        </w:tabs>
        <w:autoSpaceDE w:val="0"/>
        <w:autoSpaceDN w:val="0"/>
        <w:spacing w:after="0" w:line="240" w:lineRule="auto"/>
        <w:ind w:right="199" w:firstLine="0"/>
        <w:contextualSpacing w:val="0"/>
        <w:jc w:val="both"/>
        <w:rPr>
          <w:rFonts w:ascii="Times New Roman" w:hAnsi="Times New Roman" w:cs="Times New Roman"/>
          <w:sz w:val="24"/>
        </w:rPr>
      </w:pPr>
      <w:r w:rsidRPr="00B86C8C">
        <w:rPr>
          <w:rFonts w:ascii="Times New Roman" w:hAnsi="Times New Roman" w:cs="Times New Roman"/>
          <w:sz w:val="24"/>
        </w:rPr>
        <w:t>наладить согласованное взаимодействие с родителями (законными представителями) в целях повышение грамотности воспитанников по</w:t>
      </w:r>
      <w:r w:rsidRPr="00B86C8C">
        <w:rPr>
          <w:rFonts w:ascii="Times New Roman" w:hAnsi="Times New Roman" w:cs="Times New Roman"/>
          <w:spacing w:val="80"/>
          <w:sz w:val="24"/>
        </w:rPr>
        <w:t xml:space="preserve"> </w:t>
      </w:r>
      <w:r w:rsidRPr="00B86C8C">
        <w:rPr>
          <w:rFonts w:ascii="Times New Roman" w:hAnsi="Times New Roman" w:cs="Times New Roman"/>
          <w:sz w:val="24"/>
        </w:rPr>
        <w:t>вопросам информационной безопасности;</w:t>
      </w:r>
    </w:p>
    <w:p w:rsidR="00B86C8C" w:rsidRPr="00B86C8C" w:rsidRDefault="00B86C8C" w:rsidP="009E3CD1">
      <w:pPr>
        <w:pStyle w:val="a7"/>
        <w:widowControl w:val="0"/>
        <w:numPr>
          <w:ilvl w:val="0"/>
          <w:numId w:val="8"/>
        </w:numPr>
        <w:tabs>
          <w:tab w:val="left" w:pos="379"/>
        </w:tabs>
        <w:autoSpaceDE w:val="0"/>
        <w:autoSpaceDN w:val="0"/>
        <w:spacing w:before="1" w:after="0" w:line="240" w:lineRule="auto"/>
        <w:ind w:right="196" w:firstLine="0"/>
        <w:contextualSpacing w:val="0"/>
        <w:jc w:val="both"/>
        <w:rPr>
          <w:rFonts w:ascii="Times New Roman" w:hAnsi="Times New Roman" w:cs="Times New Roman"/>
          <w:sz w:val="24"/>
        </w:rPr>
      </w:pPr>
      <w:r w:rsidRPr="00B86C8C">
        <w:rPr>
          <w:rFonts w:ascii="Times New Roman" w:hAnsi="Times New Roman" w:cs="Times New Roman"/>
          <w:sz w:val="24"/>
        </w:rPr>
        <w:t>усовершенствовать</w:t>
      </w:r>
      <w:r w:rsidRPr="00B86C8C">
        <w:rPr>
          <w:rFonts w:ascii="Times New Roman" w:hAnsi="Times New Roman" w:cs="Times New Roman"/>
          <w:spacing w:val="-2"/>
          <w:sz w:val="24"/>
        </w:rPr>
        <w:t xml:space="preserve"> </w:t>
      </w:r>
      <w:r w:rsidRPr="00B86C8C">
        <w:rPr>
          <w:rFonts w:ascii="Times New Roman" w:hAnsi="Times New Roman" w:cs="Times New Roman"/>
          <w:sz w:val="24"/>
        </w:rPr>
        <w:t>формы и методы обеспечения информационной безопасности воспитанников в соответствии с</w:t>
      </w:r>
      <w:r w:rsidRPr="00B86C8C">
        <w:rPr>
          <w:rFonts w:ascii="Times New Roman" w:hAnsi="Times New Roman" w:cs="Times New Roman"/>
          <w:spacing w:val="-1"/>
          <w:sz w:val="24"/>
        </w:rPr>
        <w:t xml:space="preserve"> </w:t>
      </w:r>
      <w:r w:rsidRPr="00B86C8C">
        <w:rPr>
          <w:rFonts w:ascii="Times New Roman" w:hAnsi="Times New Roman" w:cs="Times New Roman"/>
          <w:sz w:val="24"/>
        </w:rPr>
        <w:t>целями государственной политики по сохранению и укреплению традиционных ценностей;</w:t>
      </w:r>
    </w:p>
    <w:p w:rsidR="00B86C8C" w:rsidRPr="00B86C8C" w:rsidRDefault="00B86C8C" w:rsidP="009E3CD1">
      <w:pPr>
        <w:pStyle w:val="a7"/>
        <w:widowControl w:val="0"/>
        <w:numPr>
          <w:ilvl w:val="0"/>
          <w:numId w:val="8"/>
        </w:numPr>
        <w:tabs>
          <w:tab w:val="left" w:pos="370"/>
        </w:tabs>
        <w:autoSpaceDE w:val="0"/>
        <w:autoSpaceDN w:val="0"/>
        <w:spacing w:after="0" w:line="240" w:lineRule="auto"/>
        <w:ind w:left="370" w:hanging="138"/>
        <w:contextualSpacing w:val="0"/>
        <w:jc w:val="both"/>
        <w:rPr>
          <w:rFonts w:ascii="Times New Roman" w:hAnsi="Times New Roman" w:cs="Times New Roman"/>
          <w:sz w:val="24"/>
        </w:rPr>
      </w:pPr>
      <w:r w:rsidRPr="00B86C8C">
        <w:rPr>
          <w:rFonts w:ascii="Times New Roman" w:hAnsi="Times New Roman" w:cs="Times New Roman"/>
          <w:sz w:val="24"/>
        </w:rPr>
        <w:t>продолжать</w:t>
      </w:r>
      <w:r w:rsidRPr="00B86C8C">
        <w:rPr>
          <w:rFonts w:ascii="Times New Roman" w:hAnsi="Times New Roman" w:cs="Times New Roman"/>
          <w:spacing w:val="-5"/>
          <w:sz w:val="24"/>
        </w:rPr>
        <w:t xml:space="preserve"> </w:t>
      </w:r>
      <w:r w:rsidRPr="00B86C8C">
        <w:rPr>
          <w:rFonts w:ascii="Times New Roman" w:hAnsi="Times New Roman" w:cs="Times New Roman"/>
          <w:sz w:val="24"/>
        </w:rPr>
        <w:t>работу,</w:t>
      </w:r>
      <w:r w:rsidRPr="00B86C8C">
        <w:rPr>
          <w:rFonts w:ascii="Times New Roman" w:hAnsi="Times New Roman" w:cs="Times New Roman"/>
          <w:spacing w:val="-3"/>
          <w:sz w:val="24"/>
        </w:rPr>
        <w:t xml:space="preserve"> </w:t>
      </w:r>
      <w:r w:rsidRPr="00B86C8C">
        <w:rPr>
          <w:rFonts w:ascii="Times New Roman" w:hAnsi="Times New Roman" w:cs="Times New Roman"/>
          <w:sz w:val="24"/>
        </w:rPr>
        <w:t>направленную</w:t>
      </w:r>
      <w:r w:rsidRPr="00B86C8C">
        <w:rPr>
          <w:rFonts w:ascii="Times New Roman" w:hAnsi="Times New Roman" w:cs="Times New Roman"/>
          <w:spacing w:val="-3"/>
          <w:sz w:val="24"/>
        </w:rPr>
        <w:t xml:space="preserve"> </w:t>
      </w:r>
      <w:r w:rsidRPr="00B86C8C">
        <w:rPr>
          <w:rFonts w:ascii="Times New Roman" w:hAnsi="Times New Roman" w:cs="Times New Roman"/>
          <w:sz w:val="24"/>
        </w:rPr>
        <w:t>на</w:t>
      </w:r>
      <w:r w:rsidRPr="00B86C8C">
        <w:rPr>
          <w:rFonts w:ascii="Times New Roman" w:hAnsi="Times New Roman" w:cs="Times New Roman"/>
          <w:spacing w:val="-4"/>
          <w:sz w:val="24"/>
        </w:rPr>
        <w:t xml:space="preserve"> </w:t>
      </w:r>
      <w:r w:rsidRPr="00B86C8C">
        <w:rPr>
          <w:rFonts w:ascii="Times New Roman" w:hAnsi="Times New Roman" w:cs="Times New Roman"/>
          <w:sz w:val="24"/>
        </w:rPr>
        <w:t>нравственно –</w:t>
      </w:r>
      <w:r w:rsidRPr="00B86C8C">
        <w:rPr>
          <w:rFonts w:ascii="Times New Roman" w:hAnsi="Times New Roman" w:cs="Times New Roman"/>
          <w:spacing w:val="-3"/>
          <w:sz w:val="24"/>
        </w:rPr>
        <w:t xml:space="preserve"> </w:t>
      </w:r>
      <w:r w:rsidRPr="00B86C8C">
        <w:rPr>
          <w:rFonts w:ascii="Times New Roman" w:hAnsi="Times New Roman" w:cs="Times New Roman"/>
          <w:sz w:val="24"/>
        </w:rPr>
        <w:t>патриотическое</w:t>
      </w:r>
      <w:r w:rsidRPr="00B86C8C">
        <w:rPr>
          <w:rFonts w:ascii="Times New Roman" w:hAnsi="Times New Roman" w:cs="Times New Roman"/>
          <w:spacing w:val="-4"/>
          <w:sz w:val="24"/>
        </w:rPr>
        <w:t xml:space="preserve"> </w:t>
      </w:r>
      <w:r w:rsidRPr="00B86C8C">
        <w:rPr>
          <w:rFonts w:ascii="Times New Roman" w:hAnsi="Times New Roman" w:cs="Times New Roman"/>
          <w:sz w:val="24"/>
        </w:rPr>
        <w:t>воспитание</w:t>
      </w:r>
      <w:r w:rsidRPr="00B86C8C">
        <w:rPr>
          <w:rFonts w:ascii="Times New Roman" w:hAnsi="Times New Roman" w:cs="Times New Roman"/>
          <w:spacing w:val="-4"/>
          <w:sz w:val="24"/>
        </w:rPr>
        <w:t xml:space="preserve"> </w:t>
      </w:r>
      <w:r w:rsidRPr="00B86C8C">
        <w:rPr>
          <w:rFonts w:ascii="Times New Roman" w:hAnsi="Times New Roman" w:cs="Times New Roman"/>
          <w:spacing w:val="-2"/>
          <w:sz w:val="24"/>
        </w:rPr>
        <w:t>дошкольников.</w:t>
      </w:r>
    </w:p>
    <w:p w:rsidR="00EC3D6F" w:rsidRPr="006E5313" w:rsidRDefault="009E3CD1" w:rsidP="009E3CD1">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6E5313">
        <w:rPr>
          <w:rFonts w:ascii="Times New Roman" w:eastAsia="Times New Roman" w:hAnsi="Times New Roman" w:cs="Times New Roman"/>
          <w:sz w:val="24"/>
          <w:szCs w:val="24"/>
          <w:lang w:eastAsia="ru-RU"/>
        </w:rPr>
        <w:t>В рамках реализации Образовательной программы были выбраны приоритетные направления работы:</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xml:space="preserve">- «Эффективность реализации </w:t>
      </w:r>
      <w:proofErr w:type="spellStart"/>
      <w:r w:rsidRPr="006E5313">
        <w:rPr>
          <w:rFonts w:ascii="Times New Roman" w:hAnsi="Times New Roman" w:cs="Times New Roman"/>
          <w:sz w:val="24"/>
          <w:szCs w:val="24"/>
        </w:rPr>
        <w:t>здоровьесберегающих</w:t>
      </w:r>
      <w:proofErr w:type="spellEnd"/>
      <w:r w:rsidRPr="006E5313">
        <w:rPr>
          <w:rFonts w:ascii="Times New Roman" w:hAnsi="Times New Roman" w:cs="Times New Roman"/>
          <w:sz w:val="24"/>
          <w:szCs w:val="24"/>
        </w:rPr>
        <w:t xml:space="preserve"> технологий, психологический комфорт детей в учреждении»,</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w:t>
      </w:r>
      <w:r w:rsidR="009E3CD1">
        <w:rPr>
          <w:rFonts w:ascii="Times New Roman" w:hAnsi="Times New Roman" w:cs="Times New Roman"/>
          <w:sz w:val="24"/>
          <w:szCs w:val="24"/>
        </w:rPr>
        <w:t>Развитие детской инициативы в разных видах деятельности</w:t>
      </w:r>
      <w:r w:rsidRPr="006E5313">
        <w:rPr>
          <w:rFonts w:ascii="Times New Roman" w:hAnsi="Times New Roman" w:cs="Times New Roman"/>
          <w:sz w:val="24"/>
          <w:szCs w:val="24"/>
        </w:rPr>
        <w:t xml:space="preserve">» </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«Формирование у детей навыков личной безопасности посредством эффективных методов и приемов»</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w:t>
      </w:r>
      <w:proofErr w:type="spellStart"/>
      <w:r w:rsidR="009E3CD1">
        <w:rPr>
          <w:rFonts w:ascii="Times New Roman" w:hAnsi="Times New Roman" w:cs="Times New Roman"/>
          <w:sz w:val="24"/>
          <w:szCs w:val="24"/>
        </w:rPr>
        <w:t>Гражданско</w:t>
      </w:r>
      <w:proofErr w:type="spellEnd"/>
      <w:r w:rsidR="009E3CD1">
        <w:rPr>
          <w:rFonts w:ascii="Times New Roman" w:hAnsi="Times New Roman" w:cs="Times New Roman"/>
          <w:sz w:val="24"/>
          <w:szCs w:val="24"/>
        </w:rPr>
        <w:t xml:space="preserve"> – патриотическое воспитание дошкольников</w:t>
      </w:r>
      <w:r w:rsidRPr="006E5313">
        <w:rPr>
          <w:rFonts w:ascii="Times New Roman" w:hAnsi="Times New Roman" w:cs="Times New Roman"/>
          <w:sz w:val="24"/>
          <w:szCs w:val="24"/>
        </w:rPr>
        <w:t>»</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«предметно-развивающая среда в контексте с</w:t>
      </w:r>
      <w:r w:rsidR="009E3CD1">
        <w:rPr>
          <w:rFonts w:ascii="Times New Roman" w:hAnsi="Times New Roman" w:cs="Times New Roman"/>
          <w:sz w:val="24"/>
          <w:szCs w:val="24"/>
        </w:rPr>
        <w:t xml:space="preserve"> ФОП и </w:t>
      </w:r>
      <w:r w:rsidRPr="006E5313">
        <w:rPr>
          <w:rFonts w:ascii="Times New Roman" w:hAnsi="Times New Roman" w:cs="Times New Roman"/>
          <w:sz w:val="24"/>
          <w:szCs w:val="24"/>
        </w:rPr>
        <w:t xml:space="preserve"> ФГОС»</w:t>
      </w:r>
    </w:p>
    <w:p w:rsidR="00EC3D6F" w:rsidRPr="006E5313" w:rsidRDefault="009E3CD1" w:rsidP="009E3CD1">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6E5313">
        <w:rPr>
          <w:rFonts w:ascii="Times New Roman" w:eastAsia="Times New Roman" w:hAnsi="Times New Roman" w:cs="Times New Roman"/>
          <w:sz w:val="24"/>
          <w:szCs w:val="24"/>
          <w:lang w:eastAsia="ru-RU"/>
        </w:rPr>
        <w:t>С целью осуществления приоритетного направления использовались следующие парциальные программы:</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xml:space="preserve"> - программа по развитию речи О.С. Ушаковой»;</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программа по экологическому воспитанию детей С.Н. Николаевой;</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-программа по художественному воспитанию «Цветные ладошки» И.А. Лыкова;</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lastRenderedPageBreak/>
        <w:t>-программа по формированию культуры безопасности Л.Л. Тимофеева;</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xml:space="preserve">-программа основы безопасности детей дошкольного возраста Р.Б. </w:t>
      </w:r>
      <w:proofErr w:type="spellStart"/>
      <w:r w:rsidRPr="006E5313">
        <w:rPr>
          <w:rFonts w:ascii="Times New Roman" w:hAnsi="Times New Roman" w:cs="Times New Roman"/>
          <w:sz w:val="24"/>
          <w:szCs w:val="24"/>
        </w:rPr>
        <w:t>Стеркина</w:t>
      </w:r>
      <w:proofErr w:type="spellEnd"/>
      <w:r w:rsidRPr="006E5313">
        <w:rPr>
          <w:rFonts w:ascii="Times New Roman" w:hAnsi="Times New Roman" w:cs="Times New Roman"/>
          <w:sz w:val="24"/>
          <w:szCs w:val="24"/>
        </w:rPr>
        <w:t>;</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xml:space="preserve">-программа по конструированию детей дошкольного возраста  Л.В. </w:t>
      </w:r>
      <w:proofErr w:type="spellStart"/>
      <w:r w:rsidRPr="006E5313">
        <w:rPr>
          <w:rFonts w:ascii="Times New Roman" w:hAnsi="Times New Roman" w:cs="Times New Roman"/>
          <w:sz w:val="24"/>
          <w:szCs w:val="24"/>
        </w:rPr>
        <w:t>Куцакова</w:t>
      </w:r>
      <w:proofErr w:type="spellEnd"/>
      <w:r w:rsidRPr="006E5313">
        <w:rPr>
          <w:rFonts w:ascii="Times New Roman" w:hAnsi="Times New Roman" w:cs="Times New Roman"/>
          <w:sz w:val="24"/>
          <w:szCs w:val="24"/>
        </w:rPr>
        <w:t>;</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xml:space="preserve">-программа по физическому развитию детей Л.И. </w:t>
      </w:r>
      <w:proofErr w:type="spellStart"/>
      <w:r w:rsidRPr="006E5313">
        <w:rPr>
          <w:rFonts w:ascii="Times New Roman" w:hAnsi="Times New Roman" w:cs="Times New Roman"/>
          <w:sz w:val="24"/>
          <w:szCs w:val="24"/>
        </w:rPr>
        <w:t>Пензулаевой</w:t>
      </w:r>
      <w:proofErr w:type="spellEnd"/>
      <w:r w:rsidRPr="006E5313">
        <w:rPr>
          <w:rFonts w:ascii="Times New Roman" w:hAnsi="Times New Roman" w:cs="Times New Roman"/>
          <w:sz w:val="24"/>
          <w:szCs w:val="24"/>
        </w:rPr>
        <w:t>;</w:t>
      </w:r>
    </w:p>
    <w:p w:rsidR="00EC3D6F" w:rsidRPr="006E5313" w:rsidRDefault="00EC3D6F" w:rsidP="009E3CD1">
      <w:pPr>
        <w:spacing w:before="240" w:line="240" w:lineRule="auto"/>
        <w:ind w:left="360"/>
        <w:jc w:val="both"/>
        <w:rPr>
          <w:rFonts w:ascii="Times New Roman" w:hAnsi="Times New Roman" w:cs="Times New Roman"/>
          <w:sz w:val="24"/>
          <w:szCs w:val="24"/>
        </w:rPr>
      </w:pPr>
      <w:r w:rsidRPr="006E5313">
        <w:rPr>
          <w:rFonts w:ascii="Times New Roman" w:hAnsi="Times New Roman" w:cs="Times New Roman"/>
          <w:sz w:val="24"/>
          <w:szCs w:val="24"/>
        </w:rPr>
        <w:t xml:space="preserve">-программа по музыкальному воспитанию М.Б. </w:t>
      </w:r>
      <w:proofErr w:type="spellStart"/>
      <w:r w:rsidRPr="006E5313">
        <w:rPr>
          <w:rFonts w:ascii="Times New Roman" w:hAnsi="Times New Roman" w:cs="Times New Roman"/>
          <w:sz w:val="24"/>
          <w:szCs w:val="24"/>
        </w:rPr>
        <w:t>Зацепина</w:t>
      </w:r>
      <w:proofErr w:type="spellEnd"/>
      <w:r w:rsidRPr="006E5313">
        <w:rPr>
          <w:rFonts w:ascii="Times New Roman" w:hAnsi="Times New Roman" w:cs="Times New Roman"/>
          <w:sz w:val="24"/>
          <w:szCs w:val="24"/>
        </w:rPr>
        <w:t>.</w:t>
      </w:r>
    </w:p>
    <w:p w:rsidR="00EC3D6F" w:rsidRPr="006E5313" w:rsidRDefault="00EC3D6F" w:rsidP="00EC3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E5313">
        <w:rPr>
          <w:rFonts w:ascii="Times New Roman" w:eastAsia="Times New Roman" w:hAnsi="Times New Roman" w:cs="Times New Roman"/>
          <w:b/>
          <w:bCs/>
          <w:sz w:val="24"/>
          <w:szCs w:val="24"/>
          <w:lang w:eastAsia="ru-RU"/>
        </w:rPr>
        <w:t>Анализ кадрового обеспечения:</w:t>
      </w:r>
    </w:p>
    <w:p w:rsidR="00EC3D6F" w:rsidRPr="006E5313" w:rsidRDefault="0061492B" w:rsidP="0061492B">
      <w:pPr>
        <w:shd w:val="clear" w:color="auto" w:fill="FFFFFF"/>
        <w:spacing w:before="100" w:beforeAutospacing="1"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6E5313">
        <w:rPr>
          <w:rFonts w:ascii="Times New Roman" w:eastAsia="Times New Roman" w:hAnsi="Times New Roman" w:cs="Times New Roman"/>
          <w:sz w:val="24"/>
          <w:szCs w:val="24"/>
          <w:lang w:eastAsia="ru-RU"/>
        </w:rPr>
        <w:t>На начало учебного года укомплектованно</w:t>
      </w:r>
      <w:r>
        <w:rPr>
          <w:rFonts w:ascii="Times New Roman" w:eastAsia="Times New Roman" w:hAnsi="Times New Roman" w:cs="Times New Roman"/>
          <w:sz w:val="24"/>
          <w:szCs w:val="24"/>
          <w:lang w:eastAsia="ru-RU"/>
        </w:rPr>
        <w:t>сть ДОУ педагогическими кадрами составляет 100%. На окончание</w:t>
      </w:r>
      <w:r w:rsidR="00EC3D6F" w:rsidRPr="006E5313">
        <w:rPr>
          <w:rFonts w:ascii="Times New Roman" w:eastAsia="Times New Roman" w:hAnsi="Times New Roman" w:cs="Times New Roman"/>
          <w:sz w:val="24"/>
          <w:szCs w:val="24"/>
          <w:lang w:eastAsia="ru-RU"/>
        </w:rPr>
        <w:t xml:space="preserve"> учебного года укомплектованность ДОУ педагогическими кадрами составляет 100%.</w:t>
      </w:r>
    </w:p>
    <w:p w:rsidR="00EC3D6F" w:rsidRPr="006E5313" w:rsidRDefault="00EC3D6F" w:rsidP="009E3CD1">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 xml:space="preserve">       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w:t>
      </w:r>
    </w:p>
    <w:p w:rsidR="00EC3D6F" w:rsidRPr="00730A84" w:rsidRDefault="00EC3D6F" w:rsidP="009E3CD1">
      <w:pPr>
        <w:spacing w:before="240" w:after="240" w:line="240" w:lineRule="auto"/>
        <w:jc w:val="both"/>
        <w:rPr>
          <w:rFonts w:ascii="Times New Roman" w:eastAsia="Times New Roman" w:hAnsi="Times New Roman" w:cs="Times New Roman"/>
          <w:sz w:val="24"/>
          <w:szCs w:val="24"/>
          <w:lang w:eastAsia="ru-RU"/>
        </w:rPr>
      </w:pPr>
      <w:r w:rsidRPr="006E5313">
        <w:rPr>
          <w:rFonts w:ascii="Times New Roman" w:eastAsia="Times New Roman" w:hAnsi="Times New Roman" w:cs="Times New Roman"/>
          <w:sz w:val="24"/>
          <w:szCs w:val="24"/>
          <w:lang w:eastAsia="ru-RU"/>
        </w:rPr>
        <w:t>Руководящий состав —</w:t>
      </w:r>
      <w:r w:rsidRPr="00730A84">
        <w:rPr>
          <w:rFonts w:ascii="Times New Roman" w:eastAsia="Times New Roman" w:hAnsi="Times New Roman" w:cs="Times New Roman"/>
          <w:sz w:val="24"/>
          <w:szCs w:val="24"/>
          <w:lang w:eastAsia="ru-RU"/>
        </w:rPr>
        <w:t xml:space="preserve"> 1</w:t>
      </w:r>
    </w:p>
    <w:p w:rsidR="00EC3D6F" w:rsidRPr="00730A84" w:rsidRDefault="00EC3D6F" w:rsidP="009E3CD1">
      <w:pPr>
        <w:spacing w:before="240" w:after="240" w:line="240" w:lineRule="auto"/>
        <w:jc w:val="both"/>
        <w:rPr>
          <w:rFonts w:ascii="Times New Roman" w:eastAsia="Times New Roman" w:hAnsi="Times New Roman" w:cs="Times New Roman"/>
          <w:sz w:val="24"/>
          <w:szCs w:val="24"/>
          <w:lang w:eastAsia="ru-RU"/>
        </w:rPr>
      </w:pPr>
      <w:r w:rsidRPr="00730A84">
        <w:rPr>
          <w:rFonts w:ascii="Times New Roman" w:eastAsia="Times New Roman" w:hAnsi="Times New Roman" w:cs="Times New Roman"/>
          <w:sz w:val="24"/>
          <w:szCs w:val="24"/>
          <w:lang w:eastAsia="ru-RU"/>
        </w:rPr>
        <w:t>Коли</w:t>
      </w:r>
      <w:r w:rsidR="00685303">
        <w:rPr>
          <w:rFonts w:ascii="Times New Roman" w:eastAsia="Times New Roman" w:hAnsi="Times New Roman" w:cs="Times New Roman"/>
          <w:sz w:val="24"/>
          <w:szCs w:val="24"/>
          <w:lang w:eastAsia="ru-RU"/>
        </w:rPr>
        <w:t>чество педагогических кадров: 12</w:t>
      </w:r>
    </w:p>
    <w:p w:rsidR="00EC3D6F" w:rsidRPr="00730A84" w:rsidRDefault="00EC3D6F" w:rsidP="009E3CD1">
      <w:pPr>
        <w:spacing w:before="240" w:after="240" w:line="240" w:lineRule="auto"/>
        <w:jc w:val="both"/>
        <w:rPr>
          <w:rFonts w:ascii="Times New Roman" w:eastAsia="Times New Roman" w:hAnsi="Times New Roman" w:cs="Times New Roman"/>
          <w:sz w:val="24"/>
          <w:szCs w:val="24"/>
          <w:lang w:eastAsia="ru-RU"/>
        </w:rPr>
      </w:pPr>
      <w:r w:rsidRPr="00730A84">
        <w:rPr>
          <w:rFonts w:ascii="Times New Roman" w:eastAsia="Times New Roman" w:hAnsi="Times New Roman" w:cs="Times New Roman"/>
          <w:sz w:val="24"/>
          <w:szCs w:val="24"/>
          <w:lang w:eastAsia="ru-RU"/>
        </w:rPr>
        <w:t>1 – старший воспитатель</w:t>
      </w:r>
    </w:p>
    <w:p w:rsidR="00EC3D6F" w:rsidRPr="00730A84" w:rsidRDefault="00685303" w:rsidP="009E3CD1">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C3D6F" w:rsidRPr="00730A84">
        <w:rPr>
          <w:rFonts w:ascii="Times New Roman" w:eastAsia="Times New Roman" w:hAnsi="Times New Roman" w:cs="Times New Roman"/>
          <w:sz w:val="24"/>
          <w:szCs w:val="24"/>
          <w:lang w:eastAsia="ru-RU"/>
        </w:rPr>
        <w:t xml:space="preserve"> – воспитателей</w:t>
      </w:r>
    </w:p>
    <w:p w:rsidR="00EC3D6F" w:rsidRPr="00730A84" w:rsidRDefault="00EC3D6F" w:rsidP="009E3CD1">
      <w:pPr>
        <w:spacing w:before="240" w:after="240" w:line="240" w:lineRule="auto"/>
        <w:jc w:val="both"/>
        <w:rPr>
          <w:rFonts w:ascii="Times New Roman" w:eastAsia="Times New Roman" w:hAnsi="Times New Roman" w:cs="Times New Roman"/>
          <w:sz w:val="24"/>
          <w:szCs w:val="24"/>
          <w:lang w:eastAsia="ru-RU"/>
        </w:rPr>
      </w:pPr>
      <w:r w:rsidRPr="00730A84">
        <w:rPr>
          <w:rFonts w:ascii="Times New Roman" w:eastAsia="Times New Roman" w:hAnsi="Times New Roman" w:cs="Times New Roman"/>
          <w:sz w:val="24"/>
          <w:szCs w:val="24"/>
          <w:lang w:eastAsia="ru-RU"/>
        </w:rPr>
        <w:t>1 – музыкальный руководитель</w:t>
      </w:r>
    </w:p>
    <w:p w:rsidR="00EC3D6F" w:rsidRPr="00730A84" w:rsidRDefault="00EC3D6F" w:rsidP="009E3CD1">
      <w:pPr>
        <w:spacing w:before="240" w:after="240" w:line="240" w:lineRule="auto"/>
        <w:jc w:val="both"/>
        <w:rPr>
          <w:rFonts w:ascii="Times New Roman" w:eastAsia="Times New Roman" w:hAnsi="Times New Roman" w:cs="Times New Roman"/>
          <w:sz w:val="24"/>
          <w:szCs w:val="24"/>
          <w:lang w:eastAsia="ru-RU"/>
        </w:rPr>
      </w:pPr>
      <w:r w:rsidRPr="00730A84">
        <w:rPr>
          <w:rFonts w:ascii="Times New Roman" w:eastAsia="Times New Roman" w:hAnsi="Times New Roman" w:cs="Times New Roman"/>
          <w:sz w:val="24"/>
          <w:szCs w:val="24"/>
          <w:lang w:eastAsia="ru-RU"/>
        </w:rPr>
        <w:t>1 – учитель-логопед</w:t>
      </w:r>
    </w:p>
    <w:p w:rsidR="00EC3D6F" w:rsidRPr="00730A84" w:rsidRDefault="0061492B" w:rsidP="009E3CD1">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730A84">
        <w:rPr>
          <w:rFonts w:ascii="Times New Roman" w:eastAsia="Times New Roman" w:hAnsi="Times New Roman" w:cs="Times New Roman"/>
          <w:sz w:val="24"/>
          <w:szCs w:val="24"/>
          <w:lang w:eastAsia="ru-RU"/>
        </w:rPr>
        <w:t>Все педагоги и специалисты имеют удостоверения о прохождении курсов повышения квалификации за последние 3 года.</w:t>
      </w:r>
    </w:p>
    <w:p w:rsidR="00EC3D6F" w:rsidRPr="00730A84" w:rsidRDefault="00EC3D6F" w:rsidP="00EC3D6F">
      <w:pPr>
        <w:spacing w:before="240" w:after="240" w:line="240" w:lineRule="auto"/>
        <w:rPr>
          <w:rFonts w:ascii="Times New Roman" w:eastAsia="Times New Roman" w:hAnsi="Times New Roman" w:cs="Times New Roman"/>
          <w:sz w:val="24"/>
          <w:szCs w:val="24"/>
          <w:lang w:eastAsia="ru-RU"/>
        </w:rPr>
      </w:pPr>
      <w:r w:rsidRPr="00730A84">
        <w:rPr>
          <w:rFonts w:ascii="Times New Roman" w:eastAsia="Times New Roman" w:hAnsi="Times New Roman" w:cs="Times New Roman"/>
          <w:b/>
          <w:bCs/>
          <w:sz w:val="24"/>
          <w:szCs w:val="24"/>
          <w:lang w:eastAsia="ru-RU"/>
        </w:rPr>
        <w:t xml:space="preserve">Образование: </w:t>
      </w:r>
    </w:p>
    <w:p w:rsidR="00EC3D6F" w:rsidRPr="00730A84" w:rsidRDefault="00EC3D6F" w:rsidP="00EC3D6F">
      <w:pPr>
        <w:spacing w:before="240" w:line="240" w:lineRule="auto"/>
        <w:ind w:left="-227"/>
        <w:rPr>
          <w:rFonts w:ascii="Times New Roman" w:hAnsi="Times New Roman" w:cs="Times New Roman"/>
          <w:b/>
          <w:sz w:val="24"/>
          <w:szCs w:val="24"/>
        </w:rPr>
      </w:pPr>
      <w:r w:rsidRPr="00730A84">
        <w:rPr>
          <w:rFonts w:ascii="Times New Roman" w:hAnsi="Times New Roman" w:cs="Times New Roman"/>
          <w:b/>
          <w:sz w:val="24"/>
          <w:szCs w:val="24"/>
        </w:rPr>
        <w:t>Уровень образования:</w:t>
      </w:r>
    </w:p>
    <w:tbl>
      <w:tblPr>
        <w:tblStyle w:val="a5"/>
        <w:tblW w:w="0" w:type="auto"/>
        <w:tblInd w:w="-227" w:type="dxa"/>
        <w:tblLook w:val="04A0" w:firstRow="1" w:lastRow="0" w:firstColumn="1" w:lastColumn="0" w:noHBand="0" w:noVBand="1"/>
      </w:tblPr>
      <w:tblGrid>
        <w:gridCol w:w="2156"/>
        <w:gridCol w:w="1014"/>
        <w:gridCol w:w="993"/>
        <w:gridCol w:w="992"/>
        <w:gridCol w:w="992"/>
        <w:gridCol w:w="1276"/>
        <w:gridCol w:w="951"/>
        <w:gridCol w:w="1197"/>
      </w:tblGrid>
      <w:tr w:rsidR="00EC3D6F" w:rsidRPr="00730A84" w:rsidTr="00C941E8">
        <w:tc>
          <w:tcPr>
            <w:tcW w:w="2156" w:type="dxa"/>
            <w:vMerge w:val="restart"/>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Педагогическая специальность</w:t>
            </w:r>
          </w:p>
        </w:tc>
        <w:tc>
          <w:tcPr>
            <w:tcW w:w="6218" w:type="dxa"/>
            <w:gridSpan w:val="6"/>
          </w:tcPr>
          <w:p w:rsidR="00EC3D6F" w:rsidRPr="00730A84" w:rsidRDefault="00EC3D6F" w:rsidP="00C941E8">
            <w:pPr>
              <w:spacing w:before="240"/>
              <w:jc w:val="both"/>
              <w:rPr>
                <w:rFonts w:ascii="Times New Roman" w:hAnsi="Times New Roman" w:cs="Times New Roman"/>
                <w:b/>
                <w:sz w:val="24"/>
                <w:szCs w:val="24"/>
              </w:rPr>
            </w:pPr>
            <w:r w:rsidRPr="00730A84">
              <w:rPr>
                <w:rFonts w:ascii="Times New Roman" w:hAnsi="Times New Roman" w:cs="Times New Roman"/>
                <w:b/>
                <w:sz w:val="24"/>
                <w:szCs w:val="24"/>
              </w:rPr>
              <w:t xml:space="preserve">                          Образование</w:t>
            </w:r>
          </w:p>
        </w:tc>
        <w:tc>
          <w:tcPr>
            <w:tcW w:w="1197" w:type="dxa"/>
          </w:tcPr>
          <w:p w:rsidR="00EC3D6F" w:rsidRPr="00730A84" w:rsidRDefault="00EC3D6F" w:rsidP="00C941E8">
            <w:pPr>
              <w:spacing w:before="240"/>
              <w:jc w:val="both"/>
              <w:rPr>
                <w:rFonts w:ascii="Times New Roman" w:hAnsi="Times New Roman" w:cs="Times New Roman"/>
                <w:b/>
                <w:sz w:val="28"/>
                <w:szCs w:val="28"/>
              </w:rPr>
            </w:pPr>
          </w:p>
        </w:tc>
      </w:tr>
      <w:tr w:rsidR="00EC3D6F" w:rsidRPr="00730A84" w:rsidTr="00C941E8">
        <w:trPr>
          <w:cantSplit/>
          <w:trHeight w:val="1134"/>
        </w:trPr>
        <w:tc>
          <w:tcPr>
            <w:tcW w:w="2156" w:type="dxa"/>
            <w:vMerge/>
          </w:tcPr>
          <w:p w:rsidR="00EC3D6F" w:rsidRPr="00730A84" w:rsidRDefault="00EC3D6F" w:rsidP="00C941E8">
            <w:pPr>
              <w:spacing w:before="240"/>
              <w:jc w:val="both"/>
              <w:rPr>
                <w:rFonts w:ascii="Times New Roman" w:hAnsi="Times New Roman" w:cs="Times New Roman"/>
                <w:b/>
                <w:sz w:val="28"/>
                <w:szCs w:val="28"/>
              </w:rPr>
            </w:pPr>
          </w:p>
        </w:tc>
        <w:tc>
          <w:tcPr>
            <w:tcW w:w="1014" w:type="dxa"/>
            <w:textDirection w:val="btLr"/>
          </w:tcPr>
          <w:p w:rsidR="00EC3D6F" w:rsidRPr="00730A84" w:rsidRDefault="00EC3D6F" w:rsidP="00C941E8">
            <w:pPr>
              <w:spacing w:before="240"/>
              <w:ind w:left="113" w:right="113"/>
              <w:jc w:val="both"/>
              <w:rPr>
                <w:rFonts w:ascii="Times New Roman" w:hAnsi="Times New Roman" w:cs="Times New Roman"/>
                <w:b/>
                <w:sz w:val="24"/>
                <w:szCs w:val="24"/>
              </w:rPr>
            </w:pPr>
            <w:r w:rsidRPr="00730A84">
              <w:rPr>
                <w:rFonts w:ascii="Times New Roman" w:hAnsi="Times New Roman" w:cs="Times New Roman"/>
                <w:b/>
                <w:sz w:val="24"/>
                <w:szCs w:val="24"/>
              </w:rPr>
              <w:t>Всего работни</w:t>
            </w:r>
          </w:p>
        </w:tc>
        <w:tc>
          <w:tcPr>
            <w:tcW w:w="993" w:type="dxa"/>
            <w:textDirection w:val="btLr"/>
          </w:tcPr>
          <w:p w:rsidR="00EC3D6F" w:rsidRPr="00730A84" w:rsidRDefault="00EC3D6F" w:rsidP="00C941E8">
            <w:pPr>
              <w:spacing w:before="240"/>
              <w:ind w:left="113" w:right="113"/>
              <w:jc w:val="both"/>
              <w:rPr>
                <w:rFonts w:ascii="Times New Roman" w:hAnsi="Times New Roman" w:cs="Times New Roman"/>
                <w:b/>
                <w:sz w:val="24"/>
                <w:szCs w:val="24"/>
              </w:rPr>
            </w:pPr>
            <w:r w:rsidRPr="00730A84">
              <w:rPr>
                <w:rFonts w:ascii="Times New Roman" w:hAnsi="Times New Roman" w:cs="Times New Roman"/>
                <w:b/>
                <w:sz w:val="24"/>
                <w:szCs w:val="24"/>
              </w:rPr>
              <w:t>Высшее</w:t>
            </w:r>
          </w:p>
        </w:tc>
        <w:tc>
          <w:tcPr>
            <w:tcW w:w="992" w:type="dxa"/>
            <w:textDirection w:val="btLr"/>
          </w:tcPr>
          <w:p w:rsidR="00EC3D6F" w:rsidRPr="00730A84" w:rsidRDefault="00EC3D6F" w:rsidP="00C941E8">
            <w:pPr>
              <w:spacing w:before="240"/>
              <w:ind w:left="113" w:right="113"/>
              <w:jc w:val="both"/>
              <w:rPr>
                <w:rFonts w:ascii="Times New Roman" w:hAnsi="Times New Roman" w:cs="Times New Roman"/>
                <w:b/>
                <w:sz w:val="24"/>
                <w:szCs w:val="24"/>
              </w:rPr>
            </w:pPr>
            <w:r w:rsidRPr="00730A84">
              <w:rPr>
                <w:rFonts w:ascii="Times New Roman" w:hAnsi="Times New Roman" w:cs="Times New Roman"/>
                <w:b/>
                <w:sz w:val="24"/>
                <w:szCs w:val="24"/>
              </w:rPr>
              <w:t>Незаконченное</w:t>
            </w:r>
          </w:p>
        </w:tc>
        <w:tc>
          <w:tcPr>
            <w:tcW w:w="992" w:type="dxa"/>
            <w:textDirection w:val="btLr"/>
          </w:tcPr>
          <w:p w:rsidR="00EC3D6F" w:rsidRPr="00730A84" w:rsidRDefault="00EC3D6F" w:rsidP="00C941E8">
            <w:pPr>
              <w:spacing w:before="240"/>
              <w:ind w:left="113" w:right="113"/>
              <w:jc w:val="both"/>
              <w:rPr>
                <w:rFonts w:ascii="Times New Roman" w:hAnsi="Times New Roman" w:cs="Times New Roman"/>
                <w:b/>
                <w:sz w:val="24"/>
                <w:szCs w:val="24"/>
              </w:rPr>
            </w:pPr>
            <w:proofErr w:type="spellStart"/>
            <w:r w:rsidRPr="00730A84">
              <w:rPr>
                <w:rFonts w:ascii="Times New Roman" w:hAnsi="Times New Roman" w:cs="Times New Roman"/>
                <w:b/>
                <w:sz w:val="24"/>
                <w:szCs w:val="24"/>
              </w:rPr>
              <w:t>СреднееСпециа</w:t>
            </w:r>
            <w:proofErr w:type="spellEnd"/>
          </w:p>
        </w:tc>
        <w:tc>
          <w:tcPr>
            <w:tcW w:w="1276" w:type="dxa"/>
            <w:textDirection w:val="btLr"/>
          </w:tcPr>
          <w:p w:rsidR="00EC3D6F" w:rsidRPr="00730A84" w:rsidRDefault="00EC3D6F" w:rsidP="00C941E8">
            <w:pPr>
              <w:spacing w:before="240"/>
              <w:ind w:left="113" w:right="113"/>
              <w:jc w:val="both"/>
              <w:rPr>
                <w:rFonts w:ascii="Times New Roman" w:hAnsi="Times New Roman" w:cs="Times New Roman"/>
                <w:b/>
                <w:sz w:val="24"/>
                <w:szCs w:val="24"/>
              </w:rPr>
            </w:pPr>
            <w:r w:rsidRPr="00730A84">
              <w:rPr>
                <w:rFonts w:ascii="Times New Roman" w:hAnsi="Times New Roman" w:cs="Times New Roman"/>
                <w:b/>
                <w:sz w:val="24"/>
                <w:szCs w:val="24"/>
              </w:rPr>
              <w:t>В том числе среднее</w:t>
            </w:r>
          </w:p>
        </w:tc>
        <w:tc>
          <w:tcPr>
            <w:tcW w:w="951" w:type="dxa"/>
            <w:textDirection w:val="btLr"/>
          </w:tcPr>
          <w:p w:rsidR="00EC3D6F" w:rsidRPr="00730A84" w:rsidRDefault="00EC3D6F" w:rsidP="00C941E8">
            <w:pPr>
              <w:spacing w:before="240"/>
              <w:ind w:left="113" w:right="113"/>
              <w:jc w:val="both"/>
              <w:rPr>
                <w:rFonts w:ascii="Times New Roman" w:hAnsi="Times New Roman" w:cs="Times New Roman"/>
                <w:b/>
                <w:sz w:val="24"/>
                <w:szCs w:val="24"/>
              </w:rPr>
            </w:pPr>
            <w:r w:rsidRPr="00730A84">
              <w:rPr>
                <w:rFonts w:ascii="Times New Roman" w:hAnsi="Times New Roman" w:cs="Times New Roman"/>
                <w:b/>
                <w:sz w:val="24"/>
                <w:szCs w:val="24"/>
              </w:rPr>
              <w:t>Среднее</w:t>
            </w:r>
          </w:p>
        </w:tc>
        <w:tc>
          <w:tcPr>
            <w:tcW w:w="1197" w:type="dxa"/>
            <w:textDirection w:val="btLr"/>
          </w:tcPr>
          <w:p w:rsidR="00EC3D6F" w:rsidRPr="00730A84" w:rsidRDefault="00EC3D6F" w:rsidP="00C941E8">
            <w:pPr>
              <w:spacing w:before="240"/>
              <w:ind w:left="113" w:right="113"/>
              <w:jc w:val="both"/>
              <w:rPr>
                <w:rFonts w:ascii="Times New Roman" w:hAnsi="Times New Roman" w:cs="Times New Roman"/>
                <w:b/>
                <w:sz w:val="24"/>
                <w:szCs w:val="24"/>
              </w:rPr>
            </w:pPr>
            <w:proofErr w:type="spellStart"/>
            <w:r w:rsidRPr="00730A84">
              <w:rPr>
                <w:rFonts w:ascii="Times New Roman" w:hAnsi="Times New Roman" w:cs="Times New Roman"/>
                <w:b/>
                <w:sz w:val="24"/>
                <w:szCs w:val="24"/>
              </w:rPr>
              <w:t>Обеспеченностьть</w:t>
            </w:r>
            <w:proofErr w:type="spellEnd"/>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Старший воспитатель</w:t>
            </w:r>
          </w:p>
        </w:tc>
        <w:tc>
          <w:tcPr>
            <w:tcW w:w="1014"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993"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27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51" w:type="dxa"/>
          </w:tcPr>
          <w:p w:rsidR="00EC3D6F" w:rsidRPr="00730A84" w:rsidRDefault="00EC3D6F" w:rsidP="00C941E8">
            <w:pPr>
              <w:spacing w:before="240"/>
              <w:jc w:val="both"/>
              <w:rPr>
                <w:rFonts w:ascii="Times New Roman" w:hAnsi="Times New Roman" w:cs="Times New Roman"/>
                <w:sz w:val="28"/>
                <w:szCs w:val="28"/>
              </w:rPr>
            </w:pPr>
            <w:r w:rsidRPr="00730A84">
              <w:rPr>
                <w:rFonts w:ascii="Times New Roman" w:hAnsi="Times New Roman" w:cs="Times New Roman"/>
                <w:sz w:val="28"/>
                <w:szCs w:val="28"/>
              </w:rPr>
              <w:t xml:space="preserve">    </w:t>
            </w:r>
          </w:p>
        </w:tc>
        <w:tc>
          <w:tcPr>
            <w:tcW w:w="1197" w:type="dxa"/>
          </w:tcPr>
          <w:p w:rsidR="00EC3D6F" w:rsidRPr="00730A84" w:rsidRDefault="00EC3D6F" w:rsidP="00C941E8">
            <w:pPr>
              <w:spacing w:before="240"/>
              <w:jc w:val="both"/>
              <w:rPr>
                <w:rFonts w:ascii="Times New Roman" w:hAnsi="Times New Roman" w:cs="Times New Roman"/>
                <w:sz w:val="28"/>
                <w:szCs w:val="28"/>
              </w:rPr>
            </w:pPr>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Воспитатель</w:t>
            </w:r>
          </w:p>
        </w:tc>
        <w:tc>
          <w:tcPr>
            <w:tcW w:w="1014"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2B0246">
              <w:rPr>
                <w:rFonts w:ascii="Times New Roman" w:hAnsi="Times New Roman" w:cs="Times New Roman"/>
                <w:sz w:val="24"/>
                <w:szCs w:val="24"/>
              </w:rPr>
              <w:t>9</w:t>
            </w:r>
          </w:p>
        </w:tc>
        <w:tc>
          <w:tcPr>
            <w:tcW w:w="993"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2B0246">
              <w:rPr>
                <w:rFonts w:ascii="Times New Roman" w:hAnsi="Times New Roman" w:cs="Times New Roman"/>
                <w:sz w:val="24"/>
                <w:szCs w:val="24"/>
              </w:rPr>
              <w:t>2</w:t>
            </w: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AE0F3F">
              <w:rPr>
                <w:rFonts w:ascii="Times New Roman" w:hAnsi="Times New Roman" w:cs="Times New Roman"/>
                <w:sz w:val="24"/>
                <w:szCs w:val="24"/>
              </w:rPr>
              <w:t>7</w:t>
            </w:r>
          </w:p>
        </w:tc>
        <w:tc>
          <w:tcPr>
            <w:tcW w:w="127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51" w:type="dxa"/>
          </w:tcPr>
          <w:p w:rsidR="00EC3D6F" w:rsidRPr="00730A84" w:rsidRDefault="00EC3D6F" w:rsidP="00C941E8">
            <w:pPr>
              <w:spacing w:before="240"/>
              <w:jc w:val="both"/>
              <w:rPr>
                <w:rFonts w:ascii="Times New Roman" w:hAnsi="Times New Roman" w:cs="Times New Roman"/>
                <w:sz w:val="28"/>
                <w:szCs w:val="28"/>
              </w:rPr>
            </w:pPr>
          </w:p>
        </w:tc>
        <w:tc>
          <w:tcPr>
            <w:tcW w:w="1197" w:type="dxa"/>
          </w:tcPr>
          <w:p w:rsidR="00EC3D6F" w:rsidRPr="00730A84" w:rsidRDefault="00EC3D6F" w:rsidP="00C941E8">
            <w:pPr>
              <w:spacing w:before="240"/>
              <w:jc w:val="both"/>
              <w:rPr>
                <w:rFonts w:ascii="Times New Roman" w:hAnsi="Times New Roman" w:cs="Times New Roman"/>
                <w:sz w:val="28"/>
                <w:szCs w:val="28"/>
              </w:rPr>
            </w:pPr>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Музыкальный руководитель</w:t>
            </w:r>
          </w:p>
        </w:tc>
        <w:tc>
          <w:tcPr>
            <w:tcW w:w="1014"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993"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127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51" w:type="dxa"/>
          </w:tcPr>
          <w:p w:rsidR="00EC3D6F" w:rsidRPr="00730A84" w:rsidRDefault="00EC3D6F" w:rsidP="00C941E8">
            <w:pPr>
              <w:spacing w:before="240"/>
              <w:jc w:val="both"/>
              <w:rPr>
                <w:rFonts w:ascii="Times New Roman" w:hAnsi="Times New Roman" w:cs="Times New Roman"/>
                <w:sz w:val="28"/>
                <w:szCs w:val="28"/>
              </w:rPr>
            </w:pPr>
            <w:r w:rsidRPr="00730A84">
              <w:rPr>
                <w:rFonts w:ascii="Times New Roman" w:hAnsi="Times New Roman" w:cs="Times New Roman"/>
                <w:sz w:val="28"/>
                <w:szCs w:val="28"/>
              </w:rPr>
              <w:t xml:space="preserve">    </w:t>
            </w:r>
          </w:p>
        </w:tc>
        <w:tc>
          <w:tcPr>
            <w:tcW w:w="1197" w:type="dxa"/>
          </w:tcPr>
          <w:p w:rsidR="00EC3D6F" w:rsidRPr="00730A84" w:rsidRDefault="00EC3D6F" w:rsidP="00C941E8">
            <w:pPr>
              <w:spacing w:before="240"/>
              <w:jc w:val="both"/>
              <w:rPr>
                <w:rFonts w:ascii="Times New Roman" w:hAnsi="Times New Roman" w:cs="Times New Roman"/>
                <w:sz w:val="28"/>
                <w:szCs w:val="28"/>
              </w:rPr>
            </w:pPr>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lastRenderedPageBreak/>
              <w:t>Учитель-логопед</w:t>
            </w:r>
          </w:p>
        </w:tc>
        <w:tc>
          <w:tcPr>
            <w:tcW w:w="1014"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993"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992" w:type="dxa"/>
          </w:tcPr>
          <w:p w:rsidR="00EC3D6F" w:rsidRPr="00730A84" w:rsidRDefault="00EC3D6F" w:rsidP="00C941E8">
            <w:pPr>
              <w:spacing w:before="240"/>
              <w:jc w:val="both"/>
              <w:rPr>
                <w:rFonts w:ascii="Times New Roman" w:hAnsi="Times New Roman" w:cs="Times New Roman"/>
                <w:sz w:val="24"/>
                <w:szCs w:val="24"/>
              </w:rPr>
            </w:pP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27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951" w:type="dxa"/>
          </w:tcPr>
          <w:p w:rsidR="00EC3D6F" w:rsidRPr="00730A84" w:rsidRDefault="00EC3D6F" w:rsidP="00C941E8">
            <w:pPr>
              <w:spacing w:before="240"/>
              <w:jc w:val="both"/>
              <w:rPr>
                <w:rFonts w:ascii="Times New Roman" w:hAnsi="Times New Roman" w:cs="Times New Roman"/>
                <w:sz w:val="28"/>
                <w:szCs w:val="28"/>
              </w:rPr>
            </w:pPr>
          </w:p>
        </w:tc>
        <w:tc>
          <w:tcPr>
            <w:tcW w:w="1197" w:type="dxa"/>
          </w:tcPr>
          <w:p w:rsidR="00EC3D6F" w:rsidRPr="00730A84" w:rsidRDefault="00EC3D6F" w:rsidP="00C941E8">
            <w:pPr>
              <w:spacing w:before="240"/>
              <w:jc w:val="both"/>
              <w:rPr>
                <w:rFonts w:ascii="Times New Roman" w:hAnsi="Times New Roman" w:cs="Times New Roman"/>
                <w:sz w:val="28"/>
                <w:szCs w:val="28"/>
              </w:rPr>
            </w:pPr>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b/>
                <w:sz w:val="24"/>
                <w:szCs w:val="24"/>
              </w:rPr>
            </w:pPr>
            <w:r w:rsidRPr="00730A84">
              <w:rPr>
                <w:rFonts w:ascii="Times New Roman" w:hAnsi="Times New Roman" w:cs="Times New Roman"/>
                <w:b/>
                <w:sz w:val="24"/>
                <w:szCs w:val="24"/>
              </w:rPr>
              <w:t>Итого:</w:t>
            </w:r>
          </w:p>
        </w:tc>
        <w:tc>
          <w:tcPr>
            <w:tcW w:w="1014"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r w:rsidR="002B0246">
              <w:rPr>
                <w:rFonts w:ascii="Times New Roman" w:hAnsi="Times New Roman" w:cs="Times New Roman"/>
                <w:sz w:val="24"/>
                <w:szCs w:val="24"/>
              </w:rPr>
              <w:t>2</w:t>
            </w:r>
          </w:p>
        </w:tc>
        <w:tc>
          <w:tcPr>
            <w:tcW w:w="993"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2B0246">
              <w:rPr>
                <w:rFonts w:ascii="Times New Roman" w:hAnsi="Times New Roman" w:cs="Times New Roman"/>
                <w:sz w:val="24"/>
                <w:szCs w:val="24"/>
              </w:rPr>
              <w:t>4</w:t>
            </w:r>
          </w:p>
        </w:tc>
        <w:tc>
          <w:tcPr>
            <w:tcW w:w="992" w:type="dxa"/>
          </w:tcPr>
          <w:p w:rsidR="00EC3D6F" w:rsidRPr="00730A84" w:rsidRDefault="00EC3D6F" w:rsidP="00C941E8">
            <w:pPr>
              <w:spacing w:before="240"/>
              <w:jc w:val="both"/>
              <w:rPr>
                <w:rFonts w:ascii="Times New Roman" w:hAnsi="Times New Roman" w:cs="Times New Roman"/>
                <w:sz w:val="24"/>
                <w:szCs w:val="24"/>
              </w:rPr>
            </w:pPr>
          </w:p>
        </w:tc>
        <w:tc>
          <w:tcPr>
            <w:tcW w:w="992"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AE0F3F">
              <w:rPr>
                <w:rFonts w:ascii="Times New Roman" w:hAnsi="Times New Roman" w:cs="Times New Roman"/>
                <w:sz w:val="24"/>
                <w:szCs w:val="24"/>
              </w:rPr>
              <w:t>8</w:t>
            </w:r>
          </w:p>
        </w:tc>
        <w:tc>
          <w:tcPr>
            <w:tcW w:w="1276" w:type="dxa"/>
          </w:tcPr>
          <w:p w:rsidR="00EC3D6F" w:rsidRPr="00730A84" w:rsidRDefault="00EC3D6F" w:rsidP="00C941E8">
            <w:pPr>
              <w:spacing w:before="240"/>
              <w:jc w:val="both"/>
              <w:rPr>
                <w:rFonts w:ascii="Times New Roman" w:hAnsi="Times New Roman" w:cs="Times New Roman"/>
                <w:sz w:val="24"/>
                <w:szCs w:val="24"/>
              </w:rPr>
            </w:pPr>
          </w:p>
        </w:tc>
        <w:tc>
          <w:tcPr>
            <w:tcW w:w="951" w:type="dxa"/>
          </w:tcPr>
          <w:p w:rsidR="00EC3D6F" w:rsidRPr="00730A84" w:rsidRDefault="00EC3D6F" w:rsidP="00C941E8">
            <w:pPr>
              <w:spacing w:before="240"/>
              <w:jc w:val="both"/>
              <w:rPr>
                <w:rFonts w:ascii="Times New Roman" w:hAnsi="Times New Roman" w:cs="Times New Roman"/>
                <w:sz w:val="28"/>
                <w:szCs w:val="28"/>
              </w:rPr>
            </w:pPr>
          </w:p>
        </w:tc>
        <w:tc>
          <w:tcPr>
            <w:tcW w:w="1197"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8"/>
                <w:szCs w:val="28"/>
              </w:rPr>
              <w:t xml:space="preserve">  </w:t>
            </w:r>
            <w:r w:rsidRPr="00730A84">
              <w:rPr>
                <w:rFonts w:ascii="Times New Roman" w:hAnsi="Times New Roman" w:cs="Times New Roman"/>
                <w:sz w:val="24"/>
                <w:szCs w:val="24"/>
              </w:rPr>
              <w:t>100%</w:t>
            </w:r>
          </w:p>
        </w:tc>
      </w:tr>
    </w:tbl>
    <w:p w:rsidR="00EC3D6F" w:rsidRPr="00730A84" w:rsidRDefault="00EC3D6F" w:rsidP="00EC3D6F">
      <w:pPr>
        <w:spacing w:before="240" w:line="240" w:lineRule="auto"/>
        <w:ind w:left="-227"/>
        <w:jc w:val="both"/>
        <w:rPr>
          <w:rFonts w:ascii="Times New Roman" w:hAnsi="Times New Roman" w:cs="Times New Roman"/>
          <w:b/>
          <w:sz w:val="24"/>
          <w:szCs w:val="24"/>
        </w:rPr>
      </w:pPr>
      <w:r w:rsidRPr="00730A84">
        <w:rPr>
          <w:rFonts w:ascii="Times New Roman" w:hAnsi="Times New Roman" w:cs="Times New Roman"/>
          <w:b/>
          <w:sz w:val="24"/>
          <w:szCs w:val="24"/>
        </w:rPr>
        <w:t>Уровень квалификации:</w:t>
      </w:r>
    </w:p>
    <w:tbl>
      <w:tblPr>
        <w:tblStyle w:val="a5"/>
        <w:tblW w:w="0" w:type="auto"/>
        <w:tblInd w:w="-227" w:type="dxa"/>
        <w:tblLook w:val="04A0" w:firstRow="1" w:lastRow="0" w:firstColumn="1" w:lastColumn="0" w:noHBand="0" w:noVBand="1"/>
      </w:tblPr>
      <w:tblGrid>
        <w:gridCol w:w="2156"/>
        <w:gridCol w:w="1581"/>
        <w:gridCol w:w="1134"/>
        <w:gridCol w:w="1418"/>
        <w:gridCol w:w="1559"/>
        <w:gridCol w:w="1701"/>
      </w:tblGrid>
      <w:tr w:rsidR="00EC3D6F" w:rsidRPr="00730A84" w:rsidTr="00C941E8">
        <w:tc>
          <w:tcPr>
            <w:tcW w:w="2156" w:type="dxa"/>
            <w:vMerge w:val="restart"/>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Педагогическая специальность</w:t>
            </w:r>
          </w:p>
        </w:tc>
        <w:tc>
          <w:tcPr>
            <w:tcW w:w="7393" w:type="dxa"/>
            <w:gridSpan w:val="5"/>
            <w:tcBorders>
              <w:right w:val="single" w:sz="4" w:space="0" w:color="auto"/>
            </w:tcBorders>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Уровень квалификации кадров</w:t>
            </w:r>
          </w:p>
        </w:tc>
      </w:tr>
      <w:tr w:rsidR="00EC3D6F" w:rsidRPr="00730A84" w:rsidTr="00C941E8">
        <w:trPr>
          <w:cantSplit/>
          <w:trHeight w:val="1134"/>
        </w:trPr>
        <w:tc>
          <w:tcPr>
            <w:tcW w:w="2156" w:type="dxa"/>
            <w:vMerge/>
          </w:tcPr>
          <w:p w:rsidR="00EC3D6F" w:rsidRPr="00730A84" w:rsidRDefault="00EC3D6F" w:rsidP="00C941E8">
            <w:pPr>
              <w:spacing w:before="240"/>
              <w:jc w:val="both"/>
              <w:rPr>
                <w:rFonts w:ascii="Times New Roman" w:hAnsi="Times New Roman" w:cs="Times New Roman"/>
                <w:sz w:val="24"/>
                <w:szCs w:val="24"/>
              </w:rPr>
            </w:pPr>
          </w:p>
        </w:tc>
        <w:tc>
          <w:tcPr>
            <w:tcW w:w="1581" w:type="dxa"/>
            <w:textDirection w:val="btLr"/>
          </w:tcPr>
          <w:p w:rsidR="00EC3D6F" w:rsidRPr="00730A84" w:rsidRDefault="00EC3D6F" w:rsidP="00C941E8">
            <w:pPr>
              <w:spacing w:before="240"/>
              <w:ind w:left="113" w:right="113"/>
              <w:jc w:val="both"/>
              <w:rPr>
                <w:rFonts w:ascii="Times New Roman" w:hAnsi="Times New Roman" w:cs="Times New Roman"/>
                <w:sz w:val="24"/>
                <w:szCs w:val="24"/>
              </w:rPr>
            </w:pPr>
            <w:r w:rsidRPr="00730A84">
              <w:rPr>
                <w:rFonts w:ascii="Times New Roman" w:hAnsi="Times New Roman" w:cs="Times New Roman"/>
                <w:sz w:val="24"/>
                <w:szCs w:val="24"/>
              </w:rPr>
              <w:t xml:space="preserve">Без </w:t>
            </w:r>
            <w:proofErr w:type="spellStart"/>
            <w:r w:rsidRPr="00730A84">
              <w:rPr>
                <w:rFonts w:ascii="Times New Roman" w:hAnsi="Times New Roman" w:cs="Times New Roman"/>
                <w:sz w:val="24"/>
                <w:szCs w:val="24"/>
              </w:rPr>
              <w:t>категор</w:t>
            </w:r>
            <w:proofErr w:type="spellEnd"/>
          </w:p>
        </w:tc>
        <w:tc>
          <w:tcPr>
            <w:tcW w:w="1134" w:type="dxa"/>
            <w:textDirection w:val="btLr"/>
          </w:tcPr>
          <w:p w:rsidR="00EC3D6F" w:rsidRPr="00730A84" w:rsidRDefault="00EC3D6F" w:rsidP="00C941E8">
            <w:pPr>
              <w:spacing w:before="240"/>
              <w:ind w:left="113" w:right="113"/>
              <w:jc w:val="both"/>
              <w:rPr>
                <w:rFonts w:ascii="Times New Roman" w:hAnsi="Times New Roman" w:cs="Times New Roman"/>
                <w:sz w:val="24"/>
                <w:szCs w:val="24"/>
              </w:rPr>
            </w:pPr>
            <w:r w:rsidRPr="00730A84">
              <w:rPr>
                <w:rFonts w:ascii="Times New Roman" w:hAnsi="Times New Roman" w:cs="Times New Roman"/>
                <w:sz w:val="24"/>
                <w:szCs w:val="24"/>
              </w:rPr>
              <w:t xml:space="preserve">2-й </w:t>
            </w:r>
            <w:proofErr w:type="spellStart"/>
            <w:r w:rsidRPr="00730A84">
              <w:rPr>
                <w:rFonts w:ascii="Times New Roman" w:hAnsi="Times New Roman" w:cs="Times New Roman"/>
                <w:sz w:val="24"/>
                <w:szCs w:val="24"/>
              </w:rPr>
              <w:t>категорр</w:t>
            </w:r>
            <w:proofErr w:type="spellEnd"/>
            <w:r w:rsidRPr="00730A84">
              <w:rPr>
                <w:rFonts w:ascii="Times New Roman" w:hAnsi="Times New Roman" w:cs="Times New Roman"/>
                <w:sz w:val="24"/>
                <w:szCs w:val="24"/>
              </w:rPr>
              <w:t xml:space="preserve">  </w:t>
            </w:r>
          </w:p>
        </w:tc>
        <w:tc>
          <w:tcPr>
            <w:tcW w:w="1418" w:type="dxa"/>
            <w:textDirection w:val="btLr"/>
          </w:tcPr>
          <w:p w:rsidR="00EC3D6F" w:rsidRPr="00730A84" w:rsidRDefault="00EC3D6F" w:rsidP="00C941E8">
            <w:pPr>
              <w:spacing w:before="240"/>
              <w:ind w:left="113" w:right="113"/>
              <w:jc w:val="both"/>
              <w:rPr>
                <w:rFonts w:ascii="Times New Roman" w:hAnsi="Times New Roman" w:cs="Times New Roman"/>
                <w:sz w:val="24"/>
                <w:szCs w:val="24"/>
              </w:rPr>
            </w:pPr>
            <w:r w:rsidRPr="00730A84">
              <w:rPr>
                <w:rFonts w:ascii="Times New Roman" w:hAnsi="Times New Roman" w:cs="Times New Roman"/>
                <w:sz w:val="24"/>
                <w:szCs w:val="24"/>
              </w:rPr>
              <w:t xml:space="preserve">1-й </w:t>
            </w:r>
            <w:proofErr w:type="spellStart"/>
            <w:r w:rsidRPr="00730A84">
              <w:rPr>
                <w:rFonts w:ascii="Times New Roman" w:hAnsi="Times New Roman" w:cs="Times New Roman"/>
                <w:sz w:val="24"/>
                <w:szCs w:val="24"/>
              </w:rPr>
              <w:t>категор</w:t>
            </w:r>
            <w:proofErr w:type="spellEnd"/>
          </w:p>
        </w:tc>
        <w:tc>
          <w:tcPr>
            <w:tcW w:w="1559" w:type="dxa"/>
            <w:textDirection w:val="btLr"/>
          </w:tcPr>
          <w:p w:rsidR="00EC3D6F" w:rsidRPr="00730A84" w:rsidRDefault="00EC3D6F" w:rsidP="00C941E8">
            <w:pPr>
              <w:spacing w:before="240"/>
              <w:ind w:left="113" w:right="113"/>
              <w:jc w:val="both"/>
              <w:rPr>
                <w:rFonts w:ascii="Times New Roman" w:hAnsi="Times New Roman" w:cs="Times New Roman"/>
                <w:sz w:val="24"/>
                <w:szCs w:val="24"/>
              </w:rPr>
            </w:pPr>
            <w:r w:rsidRPr="00730A84">
              <w:rPr>
                <w:rFonts w:ascii="Times New Roman" w:hAnsi="Times New Roman" w:cs="Times New Roman"/>
                <w:sz w:val="24"/>
                <w:szCs w:val="24"/>
              </w:rPr>
              <w:t xml:space="preserve">Высшей </w:t>
            </w:r>
            <w:proofErr w:type="spellStart"/>
            <w:r w:rsidRPr="00730A84">
              <w:rPr>
                <w:rFonts w:ascii="Times New Roman" w:hAnsi="Times New Roman" w:cs="Times New Roman"/>
                <w:sz w:val="24"/>
                <w:szCs w:val="24"/>
              </w:rPr>
              <w:t>катего</w:t>
            </w:r>
            <w:proofErr w:type="spellEnd"/>
          </w:p>
        </w:tc>
        <w:tc>
          <w:tcPr>
            <w:tcW w:w="1701" w:type="dxa"/>
            <w:textDirection w:val="btLr"/>
          </w:tcPr>
          <w:p w:rsidR="00EC3D6F" w:rsidRPr="00730A84" w:rsidRDefault="00EC3D6F" w:rsidP="00C941E8">
            <w:pPr>
              <w:spacing w:before="240"/>
              <w:ind w:left="113" w:right="113"/>
              <w:jc w:val="both"/>
              <w:rPr>
                <w:rFonts w:ascii="Times New Roman" w:hAnsi="Times New Roman" w:cs="Times New Roman"/>
                <w:sz w:val="24"/>
                <w:szCs w:val="24"/>
              </w:rPr>
            </w:pPr>
            <w:r w:rsidRPr="00730A84">
              <w:rPr>
                <w:rFonts w:ascii="Times New Roman" w:hAnsi="Times New Roman" w:cs="Times New Roman"/>
                <w:sz w:val="24"/>
                <w:szCs w:val="24"/>
              </w:rPr>
              <w:t xml:space="preserve">Всего </w:t>
            </w:r>
            <w:proofErr w:type="spellStart"/>
            <w:r w:rsidRPr="00730A84">
              <w:rPr>
                <w:rFonts w:ascii="Times New Roman" w:hAnsi="Times New Roman" w:cs="Times New Roman"/>
                <w:sz w:val="24"/>
                <w:szCs w:val="24"/>
              </w:rPr>
              <w:t>аттестов</w:t>
            </w:r>
            <w:proofErr w:type="spellEnd"/>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Старший воспитатель</w:t>
            </w:r>
          </w:p>
        </w:tc>
        <w:tc>
          <w:tcPr>
            <w:tcW w:w="1581" w:type="dxa"/>
          </w:tcPr>
          <w:p w:rsidR="00EC3D6F" w:rsidRPr="00730A84" w:rsidRDefault="00EC3D6F" w:rsidP="00C941E8">
            <w:pPr>
              <w:spacing w:before="240"/>
              <w:jc w:val="both"/>
              <w:rPr>
                <w:rFonts w:ascii="Times New Roman" w:hAnsi="Times New Roman" w:cs="Times New Roman"/>
                <w:sz w:val="24"/>
                <w:szCs w:val="24"/>
              </w:rPr>
            </w:pPr>
          </w:p>
        </w:tc>
        <w:tc>
          <w:tcPr>
            <w:tcW w:w="1134" w:type="dxa"/>
          </w:tcPr>
          <w:p w:rsidR="00EC3D6F" w:rsidRPr="00730A84" w:rsidRDefault="00EC3D6F" w:rsidP="00C941E8">
            <w:pPr>
              <w:spacing w:before="240"/>
              <w:jc w:val="both"/>
              <w:rPr>
                <w:rFonts w:ascii="Times New Roman" w:hAnsi="Times New Roman" w:cs="Times New Roman"/>
                <w:sz w:val="24"/>
                <w:szCs w:val="24"/>
              </w:rPr>
            </w:pPr>
          </w:p>
        </w:tc>
        <w:tc>
          <w:tcPr>
            <w:tcW w:w="1418" w:type="dxa"/>
          </w:tcPr>
          <w:p w:rsidR="00EC3D6F" w:rsidRPr="00730A84" w:rsidRDefault="00EC3D6F" w:rsidP="00C941E8">
            <w:pPr>
              <w:spacing w:before="240"/>
              <w:jc w:val="both"/>
              <w:rPr>
                <w:rFonts w:ascii="Times New Roman" w:hAnsi="Times New Roman" w:cs="Times New Roman"/>
                <w:sz w:val="24"/>
                <w:szCs w:val="24"/>
              </w:rPr>
            </w:pPr>
          </w:p>
        </w:tc>
        <w:tc>
          <w:tcPr>
            <w:tcW w:w="1559"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170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r>
      <w:tr w:rsidR="00EC3D6F" w:rsidRPr="00730A84" w:rsidTr="00C941E8">
        <w:trPr>
          <w:trHeight w:val="908"/>
        </w:trPr>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Воспитатель</w:t>
            </w:r>
          </w:p>
        </w:tc>
        <w:tc>
          <w:tcPr>
            <w:tcW w:w="158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134"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418"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2B0246">
              <w:rPr>
                <w:rFonts w:ascii="Times New Roman" w:hAnsi="Times New Roman" w:cs="Times New Roman"/>
                <w:sz w:val="24"/>
                <w:szCs w:val="24"/>
              </w:rPr>
              <w:t>6</w:t>
            </w:r>
          </w:p>
        </w:tc>
        <w:tc>
          <w:tcPr>
            <w:tcW w:w="1559"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AE0F3F">
              <w:rPr>
                <w:rFonts w:ascii="Times New Roman" w:hAnsi="Times New Roman" w:cs="Times New Roman"/>
                <w:sz w:val="24"/>
                <w:szCs w:val="24"/>
              </w:rPr>
              <w:t>3</w:t>
            </w:r>
          </w:p>
        </w:tc>
        <w:tc>
          <w:tcPr>
            <w:tcW w:w="1701" w:type="dxa"/>
          </w:tcPr>
          <w:p w:rsidR="00EC3D6F" w:rsidRPr="00730A84" w:rsidRDefault="002B0246" w:rsidP="00C941E8">
            <w:pPr>
              <w:spacing w:before="240"/>
              <w:jc w:val="both"/>
              <w:rPr>
                <w:rFonts w:ascii="Times New Roman" w:hAnsi="Times New Roman" w:cs="Times New Roman"/>
                <w:sz w:val="24"/>
                <w:szCs w:val="24"/>
              </w:rPr>
            </w:pPr>
            <w:r>
              <w:rPr>
                <w:rFonts w:ascii="Times New Roman" w:hAnsi="Times New Roman" w:cs="Times New Roman"/>
                <w:sz w:val="24"/>
                <w:szCs w:val="24"/>
              </w:rPr>
              <w:t xml:space="preserve">     9</w:t>
            </w:r>
          </w:p>
          <w:p w:rsidR="00EC3D6F" w:rsidRPr="00730A84" w:rsidRDefault="00EC3D6F" w:rsidP="00C941E8">
            <w:pPr>
              <w:spacing w:before="240"/>
              <w:jc w:val="both"/>
              <w:rPr>
                <w:rFonts w:ascii="Times New Roman" w:hAnsi="Times New Roman" w:cs="Times New Roman"/>
                <w:sz w:val="24"/>
                <w:szCs w:val="24"/>
              </w:rPr>
            </w:pPr>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Музыкальный руководитель</w:t>
            </w:r>
          </w:p>
        </w:tc>
        <w:tc>
          <w:tcPr>
            <w:tcW w:w="158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134" w:type="dxa"/>
          </w:tcPr>
          <w:p w:rsidR="00EC3D6F" w:rsidRPr="00730A84" w:rsidRDefault="00EC3D6F" w:rsidP="00C941E8">
            <w:pPr>
              <w:spacing w:before="240"/>
              <w:jc w:val="both"/>
              <w:rPr>
                <w:rFonts w:ascii="Times New Roman" w:hAnsi="Times New Roman" w:cs="Times New Roman"/>
                <w:sz w:val="24"/>
                <w:szCs w:val="24"/>
              </w:rPr>
            </w:pPr>
          </w:p>
        </w:tc>
        <w:tc>
          <w:tcPr>
            <w:tcW w:w="1418"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559"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170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Учитель-логопед</w:t>
            </w:r>
          </w:p>
        </w:tc>
        <w:tc>
          <w:tcPr>
            <w:tcW w:w="158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134"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418"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559"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c>
          <w:tcPr>
            <w:tcW w:w="170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p>
        </w:tc>
      </w:tr>
      <w:tr w:rsidR="00EC3D6F" w:rsidRPr="00730A84" w:rsidTr="00C941E8">
        <w:tc>
          <w:tcPr>
            <w:tcW w:w="2156"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Итого:</w:t>
            </w:r>
          </w:p>
        </w:tc>
        <w:tc>
          <w:tcPr>
            <w:tcW w:w="158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p>
        </w:tc>
        <w:tc>
          <w:tcPr>
            <w:tcW w:w="1134" w:type="dxa"/>
          </w:tcPr>
          <w:p w:rsidR="00EC3D6F" w:rsidRPr="00730A84" w:rsidRDefault="00EC3D6F" w:rsidP="00C941E8">
            <w:pPr>
              <w:spacing w:before="240"/>
              <w:jc w:val="both"/>
              <w:rPr>
                <w:rFonts w:ascii="Times New Roman" w:hAnsi="Times New Roman" w:cs="Times New Roman"/>
                <w:sz w:val="24"/>
                <w:szCs w:val="24"/>
              </w:rPr>
            </w:pPr>
          </w:p>
        </w:tc>
        <w:tc>
          <w:tcPr>
            <w:tcW w:w="1418"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2B0246">
              <w:rPr>
                <w:rFonts w:ascii="Times New Roman" w:hAnsi="Times New Roman" w:cs="Times New Roman"/>
                <w:sz w:val="24"/>
                <w:szCs w:val="24"/>
              </w:rPr>
              <w:t>6</w:t>
            </w:r>
          </w:p>
        </w:tc>
        <w:tc>
          <w:tcPr>
            <w:tcW w:w="1559"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w:t>
            </w:r>
            <w:r w:rsidR="00AE0F3F">
              <w:rPr>
                <w:rFonts w:ascii="Times New Roman" w:hAnsi="Times New Roman" w:cs="Times New Roman"/>
                <w:sz w:val="24"/>
                <w:szCs w:val="24"/>
              </w:rPr>
              <w:t>6</w:t>
            </w:r>
          </w:p>
        </w:tc>
        <w:tc>
          <w:tcPr>
            <w:tcW w:w="1701" w:type="dxa"/>
          </w:tcPr>
          <w:p w:rsidR="00EC3D6F" w:rsidRPr="00730A84" w:rsidRDefault="00EC3D6F" w:rsidP="00C941E8">
            <w:pPr>
              <w:spacing w:before="240"/>
              <w:jc w:val="both"/>
              <w:rPr>
                <w:rFonts w:ascii="Times New Roman" w:hAnsi="Times New Roman" w:cs="Times New Roman"/>
                <w:sz w:val="24"/>
                <w:szCs w:val="24"/>
              </w:rPr>
            </w:pPr>
            <w:r w:rsidRPr="00730A84">
              <w:rPr>
                <w:rFonts w:ascii="Times New Roman" w:hAnsi="Times New Roman" w:cs="Times New Roman"/>
                <w:sz w:val="24"/>
                <w:szCs w:val="24"/>
              </w:rPr>
              <w:t xml:space="preserve">    1</w:t>
            </w:r>
            <w:r w:rsidR="002B0246">
              <w:rPr>
                <w:rFonts w:ascii="Times New Roman" w:hAnsi="Times New Roman" w:cs="Times New Roman"/>
                <w:sz w:val="24"/>
                <w:szCs w:val="24"/>
              </w:rPr>
              <w:t>2</w:t>
            </w:r>
          </w:p>
        </w:tc>
      </w:tr>
    </w:tbl>
    <w:p w:rsidR="00AE0F3F" w:rsidRPr="00C02B88" w:rsidRDefault="00EC3D6F" w:rsidP="00AE0F3F">
      <w:pPr>
        <w:spacing w:after="0" w:line="240" w:lineRule="auto"/>
        <w:jc w:val="center"/>
        <w:rPr>
          <w:rFonts w:ascii="Times New Roman" w:eastAsia="Calibri" w:hAnsi="Times New Roman" w:cs="Times New Roman"/>
          <w:b/>
          <w:sz w:val="24"/>
          <w:szCs w:val="24"/>
        </w:rPr>
      </w:pPr>
      <w:r w:rsidRPr="00F641F1">
        <w:rPr>
          <w:rFonts w:ascii="Times New Roman" w:hAnsi="Times New Roman" w:cs="Times New Roman"/>
          <w:sz w:val="24"/>
          <w:szCs w:val="24"/>
        </w:rPr>
        <w:t xml:space="preserve">   </w:t>
      </w:r>
      <w:r w:rsidR="00AE0F3F" w:rsidRPr="00C02B88">
        <w:rPr>
          <w:rFonts w:ascii="Times New Roman" w:eastAsia="Calibri" w:hAnsi="Times New Roman" w:cs="Times New Roman"/>
          <w:b/>
          <w:sz w:val="24"/>
          <w:szCs w:val="24"/>
        </w:rPr>
        <w:t>Распределение педагогов по стажу работы</w:t>
      </w:r>
    </w:p>
    <w:tbl>
      <w:tblPr>
        <w:tblW w:w="92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93"/>
        <w:gridCol w:w="6321"/>
      </w:tblGrid>
      <w:tr w:rsidR="00AE0F3F" w:rsidRPr="00C02B88" w:rsidTr="00AE0F3F">
        <w:trPr>
          <w:tblCellSpacing w:w="0" w:type="dxa"/>
        </w:trPr>
        <w:tc>
          <w:tcPr>
            <w:tcW w:w="2893" w:type="dxa"/>
            <w:tcBorders>
              <w:top w:val="outset" w:sz="6" w:space="0" w:color="auto"/>
              <w:left w:val="nil"/>
              <w:bottom w:val="outset" w:sz="6" w:space="0" w:color="auto"/>
              <w:right w:val="outset" w:sz="6" w:space="0" w:color="auto"/>
            </w:tcBorders>
            <w:hideMark/>
          </w:tcPr>
          <w:p w:rsidR="00AE0F3F" w:rsidRPr="00C02B88" w:rsidRDefault="00AE0F3F" w:rsidP="00C941E8">
            <w:pPr>
              <w:spacing w:after="0" w:line="240" w:lineRule="auto"/>
              <w:jc w:val="center"/>
              <w:rPr>
                <w:rFonts w:ascii="Times New Roman" w:eastAsia="Calibri" w:hAnsi="Times New Roman" w:cs="Times New Roman"/>
                <w:b/>
                <w:sz w:val="24"/>
                <w:szCs w:val="24"/>
              </w:rPr>
            </w:pPr>
            <w:r w:rsidRPr="00C02B88">
              <w:rPr>
                <w:rFonts w:ascii="Times New Roman" w:eastAsia="Calibri" w:hAnsi="Times New Roman" w:cs="Times New Roman"/>
                <w:b/>
                <w:sz w:val="24"/>
                <w:szCs w:val="24"/>
              </w:rPr>
              <w:t>Стаж работы</w:t>
            </w:r>
          </w:p>
        </w:tc>
        <w:tc>
          <w:tcPr>
            <w:tcW w:w="6321" w:type="dxa"/>
            <w:tcBorders>
              <w:top w:val="outset" w:sz="6" w:space="0" w:color="auto"/>
              <w:left w:val="outset" w:sz="6" w:space="0" w:color="auto"/>
              <w:bottom w:val="outset" w:sz="6" w:space="0" w:color="auto"/>
              <w:right w:val="nil"/>
            </w:tcBorders>
          </w:tcPr>
          <w:p w:rsidR="00AE0F3F" w:rsidRPr="00C02B88" w:rsidRDefault="00AE0F3F" w:rsidP="00C941E8">
            <w:pPr>
              <w:spacing w:after="0" w:line="240" w:lineRule="auto"/>
              <w:jc w:val="center"/>
              <w:rPr>
                <w:rFonts w:ascii="Times New Roman" w:eastAsia="Calibri" w:hAnsi="Times New Roman" w:cs="Times New Roman"/>
                <w:b/>
                <w:sz w:val="24"/>
                <w:szCs w:val="24"/>
              </w:rPr>
            </w:pPr>
            <w:r w:rsidRPr="00C02B88">
              <w:rPr>
                <w:rFonts w:ascii="Times New Roman" w:eastAsia="Calibri" w:hAnsi="Times New Roman" w:cs="Times New Roman"/>
                <w:b/>
                <w:sz w:val="24"/>
                <w:szCs w:val="24"/>
              </w:rPr>
              <w:t>Количество человек</w:t>
            </w:r>
          </w:p>
          <w:p w:rsidR="00AE0F3F" w:rsidRPr="00C02B88" w:rsidRDefault="00AE0F3F" w:rsidP="00C941E8">
            <w:pPr>
              <w:spacing w:after="0" w:line="240" w:lineRule="auto"/>
              <w:jc w:val="center"/>
              <w:rPr>
                <w:rFonts w:ascii="Times New Roman" w:eastAsia="Calibri" w:hAnsi="Times New Roman" w:cs="Times New Roman"/>
                <w:b/>
                <w:sz w:val="24"/>
                <w:szCs w:val="24"/>
              </w:rPr>
            </w:pPr>
          </w:p>
        </w:tc>
      </w:tr>
      <w:tr w:rsidR="00AE0F3F" w:rsidRPr="00C02B88" w:rsidTr="00AE0F3F">
        <w:trPr>
          <w:tblCellSpacing w:w="0" w:type="dxa"/>
        </w:trPr>
        <w:tc>
          <w:tcPr>
            <w:tcW w:w="2893" w:type="dxa"/>
            <w:tcBorders>
              <w:top w:val="outset" w:sz="6" w:space="0" w:color="auto"/>
              <w:left w:val="nil"/>
              <w:bottom w:val="outset" w:sz="6" w:space="0" w:color="auto"/>
              <w:right w:val="outset" w:sz="6" w:space="0" w:color="auto"/>
            </w:tcBorders>
            <w:hideMark/>
          </w:tcPr>
          <w:p w:rsidR="00AE0F3F" w:rsidRPr="00B759AA" w:rsidRDefault="00AE0F3F"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До 5 лет</w:t>
            </w:r>
          </w:p>
        </w:tc>
        <w:tc>
          <w:tcPr>
            <w:tcW w:w="6321" w:type="dxa"/>
            <w:tcBorders>
              <w:top w:val="outset" w:sz="6" w:space="0" w:color="auto"/>
              <w:left w:val="outset" w:sz="6" w:space="0" w:color="auto"/>
              <w:bottom w:val="outset" w:sz="6" w:space="0" w:color="auto"/>
              <w:right w:val="nil"/>
            </w:tcBorders>
            <w:hideMark/>
          </w:tcPr>
          <w:p w:rsidR="00AE0F3F" w:rsidRPr="00B759AA" w:rsidRDefault="00AE0F3F" w:rsidP="00C941E8">
            <w:pPr>
              <w:spacing w:after="0" w:line="240" w:lineRule="auto"/>
              <w:rPr>
                <w:rFonts w:ascii="Times New Roman" w:eastAsia="Calibri" w:hAnsi="Times New Roman" w:cs="Times New Roman"/>
                <w:sz w:val="24"/>
                <w:szCs w:val="24"/>
              </w:rPr>
            </w:pPr>
          </w:p>
        </w:tc>
      </w:tr>
      <w:tr w:rsidR="00AE0F3F" w:rsidRPr="00C02B88" w:rsidTr="00AE0F3F">
        <w:trPr>
          <w:tblCellSpacing w:w="0" w:type="dxa"/>
        </w:trPr>
        <w:tc>
          <w:tcPr>
            <w:tcW w:w="2893" w:type="dxa"/>
            <w:tcBorders>
              <w:top w:val="outset" w:sz="6" w:space="0" w:color="auto"/>
              <w:left w:val="nil"/>
              <w:bottom w:val="outset" w:sz="6" w:space="0" w:color="auto"/>
              <w:right w:val="outset" w:sz="6" w:space="0" w:color="auto"/>
            </w:tcBorders>
            <w:hideMark/>
          </w:tcPr>
          <w:p w:rsidR="00AE0F3F" w:rsidRPr="00B759AA" w:rsidRDefault="00AE0F3F"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От 5 до 10 лет</w:t>
            </w:r>
          </w:p>
        </w:tc>
        <w:tc>
          <w:tcPr>
            <w:tcW w:w="6321" w:type="dxa"/>
            <w:tcBorders>
              <w:top w:val="outset" w:sz="6" w:space="0" w:color="auto"/>
              <w:left w:val="outset" w:sz="6" w:space="0" w:color="auto"/>
              <w:bottom w:val="outset" w:sz="6" w:space="0" w:color="auto"/>
              <w:right w:val="nil"/>
            </w:tcBorders>
            <w:hideMark/>
          </w:tcPr>
          <w:p w:rsidR="00AE0F3F" w:rsidRPr="00B759AA" w:rsidRDefault="00AE0F3F"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 xml:space="preserve"> </w:t>
            </w:r>
            <w:r w:rsidR="00B759AA" w:rsidRPr="00B759AA">
              <w:rPr>
                <w:rFonts w:ascii="Times New Roman" w:eastAsia="Calibri" w:hAnsi="Times New Roman" w:cs="Times New Roman"/>
                <w:sz w:val="24"/>
                <w:szCs w:val="24"/>
              </w:rPr>
              <w:t>2</w:t>
            </w:r>
          </w:p>
        </w:tc>
      </w:tr>
      <w:tr w:rsidR="00AE0F3F" w:rsidRPr="00C02B88" w:rsidTr="00AE0F3F">
        <w:trPr>
          <w:tblCellSpacing w:w="0" w:type="dxa"/>
        </w:trPr>
        <w:tc>
          <w:tcPr>
            <w:tcW w:w="2893" w:type="dxa"/>
            <w:tcBorders>
              <w:top w:val="outset" w:sz="6" w:space="0" w:color="auto"/>
              <w:left w:val="nil"/>
              <w:bottom w:val="outset" w:sz="6" w:space="0" w:color="auto"/>
              <w:right w:val="outset" w:sz="6" w:space="0" w:color="auto"/>
            </w:tcBorders>
            <w:hideMark/>
          </w:tcPr>
          <w:p w:rsidR="00AE0F3F" w:rsidRPr="00B759AA" w:rsidRDefault="00AE0F3F"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От 10 до 15 лет</w:t>
            </w:r>
          </w:p>
        </w:tc>
        <w:tc>
          <w:tcPr>
            <w:tcW w:w="6321" w:type="dxa"/>
            <w:tcBorders>
              <w:top w:val="outset" w:sz="6" w:space="0" w:color="auto"/>
              <w:left w:val="outset" w:sz="6" w:space="0" w:color="auto"/>
              <w:bottom w:val="outset" w:sz="6" w:space="0" w:color="auto"/>
              <w:right w:val="nil"/>
            </w:tcBorders>
            <w:hideMark/>
          </w:tcPr>
          <w:p w:rsidR="00AE0F3F" w:rsidRPr="00B759AA" w:rsidRDefault="00AE0F3F" w:rsidP="00C941E8">
            <w:pPr>
              <w:spacing w:after="0" w:line="240" w:lineRule="auto"/>
              <w:rPr>
                <w:rFonts w:ascii="Times New Roman" w:eastAsia="Calibri" w:hAnsi="Times New Roman" w:cs="Times New Roman"/>
                <w:sz w:val="24"/>
                <w:szCs w:val="24"/>
              </w:rPr>
            </w:pPr>
          </w:p>
        </w:tc>
      </w:tr>
      <w:tr w:rsidR="00AE0F3F" w:rsidRPr="00C02B88" w:rsidTr="00AE0F3F">
        <w:trPr>
          <w:tblCellSpacing w:w="0" w:type="dxa"/>
        </w:trPr>
        <w:tc>
          <w:tcPr>
            <w:tcW w:w="2893" w:type="dxa"/>
            <w:tcBorders>
              <w:top w:val="outset" w:sz="6" w:space="0" w:color="auto"/>
              <w:left w:val="nil"/>
              <w:bottom w:val="outset" w:sz="6" w:space="0" w:color="auto"/>
              <w:right w:val="outset" w:sz="6" w:space="0" w:color="auto"/>
            </w:tcBorders>
            <w:hideMark/>
          </w:tcPr>
          <w:p w:rsidR="00AE0F3F" w:rsidRPr="00B759AA" w:rsidRDefault="00AE0F3F"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От 15 до 20 лет</w:t>
            </w:r>
          </w:p>
        </w:tc>
        <w:tc>
          <w:tcPr>
            <w:tcW w:w="6321" w:type="dxa"/>
            <w:tcBorders>
              <w:top w:val="outset" w:sz="6" w:space="0" w:color="auto"/>
              <w:left w:val="outset" w:sz="6" w:space="0" w:color="auto"/>
              <w:bottom w:val="outset" w:sz="6" w:space="0" w:color="auto"/>
              <w:right w:val="nil"/>
            </w:tcBorders>
            <w:hideMark/>
          </w:tcPr>
          <w:p w:rsidR="00AE0F3F" w:rsidRPr="00B759AA" w:rsidRDefault="00AE0F3F"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3</w:t>
            </w:r>
          </w:p>
        </w:tc>
      </w:tr>
      <w:tr w:rsidR="00AE0F3F" w:rsidRPr="00C02B88" w:rsidTr="00AE0F3F">
        <w:trPr>
          <w:tblCellSpacing w:w="0" w:type="dxa"/>
        </w:trPr>
        <w:tc>
          <w:tcPr>
            <w:tcW w:w="2893" w:type="dxa"/>
            <w:tcBorders>
              <w:top w:val="outset" w:sz="6" w:space="0" w:color="auto"/>
              <w:left w:val="nil"/>
              <w:bottom w:val="outset" w:sz="6" w:space="0" w:color="auto"/>
              <w:right w:val="outset" w:sz="6" w:space="0" w:color="auto"/>
            </w:tcBorders>
            <w:hideMark/>
          </w:tcPr>
          <w:p w:rsidR="00AE0F3F" w:rsidRPr="00B759AA" w:rsidRDefault="00AE0F3F"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Свыше 20 лет</w:t>
            </w:r>
          </w:p>
        </w:tc>
        <w:tc>
          <w:tcPr>
            <w:tcW w:w="6321" w:type="dxa"/>
            <w:tcBorders>
              <w:top w:val="outset" w:sz="6" w:space="0" w:color="auto"/>
              <w:left w:val="outset" w:sz="6" w:space="0" w:color="auto"/>
              <w:bottom w:val="outset" w:sz="6" w:space="0" w:color="auto"/>
              <w:right w:val="nil"/>
            </w:tcBorders>
            <w:hideMark/>
          </w:tcPr>
          <w:p w:rsidR="00AE0F3F" w:rsidRPr="00B759AA" w:rsidRDefault="00B759AA" w:rsidP="00C941E8">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7</w:t>
            </w:r>
          </w:p>
        </w:tc>
      </w:tr>
    </w:tbl>
    <w:p w:rsidR="00C667E7" w:rsidRPr="00C02B88" w:rsidRDefault="00C667E7" w:rsidP="00C667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Педагоги МДОУ постоянно </w:t>
      </w:r>
      <w:r w:rsidRPr="00C02B88">
        <w:rPr>
          <w:rFonts w:ascii="Times New Roman" w:eastAsia="Calibri" w:hAnsi="Times New Roman" w:cs="Times New Roman"/>
          <w:sz w:val="24"/>
          <w:szCs w:val="24"/>
        </w:rPr>
        <w:t>повышают свою квалификацию</w:t>
      </w: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также на проводимых МО района и  в детском саду:  семинарах, практикумах, педагогических советах, консультациях, открытых занятиях и т.д.</w:t>
      </w:r>
      <w:r>
        <w:rPr>
          <w:rFonts w:ascii="Times New Roman" w:eastAsia="Calibri" w:hAnsi="Times New Roman" w:cs="Times New Roman"/>
          <w:sz w:val="24"/>
          <w:szCs w:val="24"/>
        </w:rPr>
        <w:t xml:space="preserve"> В ДОУ достаточно кадров для оказания логопедической помощи. Все педагоги ДОУ освоили компьютерную грамотность.</w:t>
      </w:r>
    </w:p>
    <w:p w:rsidR="00C667E7" w:rsidRPr="00B759AA" w:rsidRDefault="0061492B" w:rsidP="00C667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67E7" w:rsidRPr="00C02B88">
        <w:rPr>
          <w:rFonts w:ascii="Times New Roman" w:eastAsia="Calibri" w:hAnsi="Times New Roman" w:cs="Times New Roman"/>
          <w:sz w:val="24"/>
          <w:szCs w:val="24"/>
        </w:rPr>
        <w:t xml:space="preserve">Успешной реализации намеченных планов работы способствуют разнообразные </w:t>
      </w:r>
      <w:r w:rsidR="00C667E7" w:rsidRPr="0061492B">
        <w:rPr>
          <w:rFonts w:ascii="Times New Roman" w:eastAsia="Calibri" w:hAnsi="Times New Roman" w:cs="Times New Roman"/>
          <w:sz w:val="24"/>
          <w:szCs w:val="24"/>
          <w:u w:val="single"/>
        </w:rPr>
        <w:t>методические формы работы с кадрами</w:t>
      </w:r>
      <w:r w:rsidR="00C667E7" w:rsidRPr="00C02B88">
        <w:rPr>
          <w:rFonts w:ascii="Times New Roman" w:eastAsia="Calibri" w:hAnsi="Times New Roman" w:cs="Times New Roman"/>
          <w:sz w:val="24"/>
          <w:szCs w:val="24"/>
        </w:rPr>
        <w:t>: </w:t>
      </w:r>
      <w:r w:rsidR="00C667E7" w:rsidRPr="00C02B88">
        <w:rPr>
          <w:rFonts w:ascii="Times New Roman" w:eastAsia="Calibri" w:hAnsi="Times New Roman" w:cs="Times New Roman"/>
          <w:sz w:val="24"/>
          <w:szCs w:val="24"/>
        </w:rPr>
        <w:br/>
      </w:r>
      <w:r w:rsidR="00C667E7" w:rsidRPr="00B759AA">
        <w:rPr>
          <w:rFonts w:ascii="Times New Roman" w:eastAsia="Calibri" w:hAnsi="Times New Roman" w:cs="Times New Roman"/>
          <w:sz w:val="24"/>
          <w:szCs w:val="24"/>
        </w:rPr>
        <w:t>- педсоветы (проведено 4), </w:t>
      </w:r>
      <w:r w:rsidR="00C667E7" w:rsidRPr="00B759AA">
        <w:rPr>
          <w:rFonts w:ascii="Times New Roman" w:eastAsia="Calibri" w:hAnsi="Times New Roman" w:cs="Times New Roman"/>
          <w:sz w:val="24"/>
          <w:szCs w:val="24"/>
        </w:rPr>
        <w:br/>
        <w:t>- теоретические и практические семинары (проведено 3 семинара – практикума);</w:t>
      </w:r>
    </w:p>
    <w:p w:rsidR="00B759AA" w:rsidRPr="00B759AA" w:rsidRDefault="00B759AA" w:rsidP="00C667E7">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 консультации (проведено 8 консультаций);</w:t>
      </w:r>
    </w:p>
    <w:p w:rsidR="00C667E7" w:rsidRPr="00B759AA" w:rsidRDefault="00B759AA" w:rsidP="00C667E7">
      <w:pPr>
        <w:spacing w:after="0" w:line="240" w:lineRule="auto"/>
        <w:rPr>
          <w:rFonts w:ascii="Times New Roman" w:eastAsia="Calibri" w:hAnsi="Times New Roman" w:cs="Times New Roman"/>
          <w:sz w:val="24"/>
          <w:szCs w:val="24"/>
        </w:rPr>
      </w:pPr>
      <w:r w:rsidRPr="00B759AA">
        <w:rPr>
          <w:rFonts w:ascii="Times New Roman" w:eastAsia="Calibri" w:hAnsi="Times New Roman" w:cs="Times New Roman"/>
          <w:sz w:val="24"/>
          <w:szCs w:val="24"/>
        </w:rPr>
        <w:t>- мастер – классы (проведено 2 мастер – класса</w:t>
      </w:r>
      <w:proofErr w:type="gramStart"/>
      <w:r w:rsidRPr="00B759AA">
        <w:rPr>
          <w:rFonts w:ascii="Times New Roman" w:eastAsia="Calibri" w:hAnsi="Times New Roman" w:cs="Times New Roman"/>
          <w:sz w:val="24"/>
          <w:szCs w:val="24"/>
        </w:rPr>
        <w:t>);</w:t>
      </w:r>
      <w:r w:rsidR="00C667E7" w:rsidRPr="00B759AA">
        <w:rPr>
          <w:rFonts w:ascii="Times New Roman" w:eastAsia="Calibri" w:hAnsi="Times New Roman" w:cs="Times New Roman"/>
          <w:sz w:val="24"/>
          <w:szCs w:val="24"/>
        </w:rPr>
        <w:br/>
        <w:t>-</w:t>
      </w:r>
      <w:proofErr w:type="gramEnd"/>
      <w:r w:rsidR="00C667E7" w:rsidRPr="00B759AA">
        <w:rPr>
          <w:rFonts w:ascii="Times New Roman" w:eastAsia="Calibri" w:hAnsi="Times New Roman" w:cs="Times New Roman"/>
          <w:sz w:val="24"/>
          <w:szCs w:val="24"/>
        </w:rPr>
        <w:t xml:space="preserve"> деловые игры, </w:t>
      </w:r>
      <w:r w:rsidR="00C667E7" w:rsidRPr="00B759AA">
        <w:rPr>
          <w:rFonts w:ascii="Times New Roman" w:eastAsia="Calibri" w:hAnsi="Times New Roman" w:cs="Times New Roman"/>
          <w:sz w:val="24"/>
          <w:szCs w:val="24"/>
        </w:rPr>
        <w:br/>
        <w:t>- дискуссии, </w:t>
      </w:r>
      <w:r w:rsidR="00C667E7" w:rsidRPr="00B759AA">
        <w:rPr>
          <w:rFonts w:ascii="Times New Roman" w:eastAsia="Calibri" w:hAnsi="Times New Roman" w:cs="Times New Roman"/>
          <w:sz w:val="24"/>
          <w:szCs w:val="24"/>
        </w:rPr>
        <w:br/>
        <w:t>- выставки (организовано 12 выставок), </w:t>
      </w:r>
      <w:r w:rsidR="00C667E7" w:rsidRPr="00B759AA">
        <w:rPr>
          <w:rFonts w:ascii="Times New Roman" w:eastAsia="Calibri" w:hAnsi="Times New Roman" w:cs="Times New Roman"/>
          <w:sz w:val="24"/>
          <w:szCs w:val="24"/>
        </w:rPr>
        <w:br/>
        <w:t>- круглые столы, </w:t>
      </w:r>
      <w:r w:rsidR="00C667E7" w:rsidRPr="00B759AA">
        <w:rPr>
          <w:rFonts w:ascii="Times New Roman" w:eastAsia="Calibri" w:hAnsi="Times New Roman" w:cs="Times New Roman"/>
          <w:sz w:val="24"/>
          <w:szCs w:val="24"/>
        </w:rPr>
        <w:br/>
        <w:t>- смотры-конкурсы (проведено 3 смотра-конкурса),</w:t>
      </w:r>
    </w:p>
    <w:p w:rsidR="00C667E7" w:rsidRPr="00C02B88" w:rsidRDefault="00C667E7" w:rsidP="00C667E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xml:space="preserve"> - творческие отчеты, накопленный материал собирается и формируется в творческие папки.</w:t>
      </w:r>
    </w:p>
    <w:p w:rsidR="00C667E7" w:rsidRPr="00C02B88" w:rsidRDefault="00C667E7" w:rsidP="00C667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C02B88">
        <w:rPr>
          <w:rFonts w:ascii="Times New Roman" w:eastAsia="Calibri" w:hAnsi="Times New Roman" w:cs="Times New Roman"/>
          <w:sz w:val="24"/>
          <w:szCs w:val="24"/>
        </w:rPr>
        <w:t>В МДОУ созданы необходимые условия для профессионального роста сотрудников.</w:t>
      </w:r>
    </w:p>
    <w:p w:rsidR="00C667E7" w:rsidRPr="00C02B88" w:rsidRDefault="00C667E7" w:rsidP="00C667E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w:t>
      </w:r>
      <w:r w:rsidRPr="00C02B88">
        <w:rPr>
          <w:rFonts w:ascii="Times New Roman" w:eastAsia="Calibri" w:hAnsi="Times New Roman" w:cs="Times New Roman"/>
          <w:sz w:val="24"/>
          <w:szCs w:val="24"/>
        </w:rPr>
        <w:tab/>
        <w:t>Существует план переподготовки и аттестации  педагогических кадров.</w:t>
      </w:r>
    </w:p>
    <w:p w:rsidR="00C667E7" w:rsidRPr="00C02B88" w:rsidRDefault="00C667E7" w:rsidP="00C667E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w:t>
      </w:r>
      <w:r w:rsidRPr="00C02B88">
        <w:rPr>
          <w:rFonts w:ascii="Times New Roman" w:eastAsia="Calibri" w:hAnsi="Times New Roman" w:cs="Times New Roman"/>
          <w:sz w:val="24"/>
          <w:szCs w:val="24"/>
        </w:rPr>
        <w:tab/>
        <w:t>Ежегодно педагоги повышают свое мастерство в ходе прохождения аттестации, повышения квалификации, участие в различных конкурсах и фестивалях на разных уровнях.</w:t>
      </w:r>
    </w:p>
    <w:p w:rsidR="00C667E7" w:rsidRPr="00C02B88" w:rsidRDefault="00C667E7" w:rsidP="00C667E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xml:space="preserve">Повышение профессионального мастерства. </w:t>
      </w:r>
    </w:p>
    <w:p w:rsidR="00C667E7" w:rsidRDefault="00C667E7" w:rsidP="00C667E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xml:space="preserve">         В течение учебного года педагоги МДОУ постоянно повышали свой профессиональный уровень через курсы повышения квалификации, самообразование, показ практической работы с детьми, участие в педагогических часах, педагогических советах, семинарах – практикумах, в конкурсах различного уровня.</w:t>
      </w:r>
    </w:p>
    <w:p w:rsidR="00C667E7" w:rsidRPr="00C02B88" w:rsidRDefault="00C667E7" w:rsidP="00C667E7">
      <w:pPr>
        <w:spacing w:after="0" w:line="240" w:lineRule="auto"/>
        <w:jc w:val="both"/>
        <w:rPr>
          <w:rFonts w:ascii="Times New Roman" w:eastAsia="Calibri" w:hAnsi="Times New Roman" w:cs="Times New Roman"/>
          <w:sz w:val="24"/>
          <w:szCs w:val="24"/>
        </w:rPr>
      </w:pPr>
    </w:p>
    <w:p w:rsidR="00C667E7" w:rsidRPr="009774B3" w:rsidRDefault="00C667E7" w:rsidP="00C667E7">
      <w:pPr>
        <w:spacing w:after="0" w:line="240" w:lineRule="auto"/>
        <w:ind w:left="-227"/>
        <w:jc w:val="both"/>
        <w:rPr>
          <w:rFonts w:ascii="Times New Roman" w:eastAsia="Times New Roman" w:hAnsi="Times New Roman" w:cs="Times New Roman"/>
          <w:sz w:val="24"/>
          <w:szCs w:val="24"/>
          <w:lang w:eastAsia="ru-RU"/>
        </w:rPr>
      </w:pPr>
      <w:r w:rsidRPr="009774B3">
        <w:rPr>
          <w:rFonts w:ascii="Calibri" w:eastAsia="Calibri" w:hAnsi="Calibri" w:cs="Times New Roman"/>
          <w:sz w:val="24"/>
          <w:szCs w:val="24"/>
        </w:rPr>
        <w:t xml:space="preserve">    </w:t>
      </w:r>
      <w:r w:rsidRPr="009774B3">
        <w:rPr>
          <w:rFonts w:ascii="Times New Roman" w:eastAsia="Times New Roman" w:hAnsi="Times New Roman" w:cs="Times New Roman"/>
          <w:b/>
          <w:bCs/>
          <w:sz w:val="24"/>
          <w:szCs w:val="24"/>
          <w:lang w:eastAsia="ru-RU"/>
        </w:rPr>
        <w:t>Прошли курсы повышения квалификации:</w:t>
      </w:r>
    </w:p>
    <w:p w:rsidR="00C667E7" w:rsidRPr="003343EE" w:rsidRDefault="003343EE" w:rsidP="00C667E7">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color w:val="C00000"/>
          <w:sz w:val="24"/>
          <w:szCs w:val="24"/>
        </w:rPr>
        <w:t xml:space="preserve"> </w:t>
      </w:r>
      <w:r w:rsidRPr="003343EE">
        <w:rPr>
          <w:rFonts w:ascii="Times New Roman" w:eastAsia="Calibri" w:hAnsi="Times New Roman" w:cs="Times New Roman"/>
          <w:sz w:val="24"/>
          <w:szCs w:val="24"/>
        </w:rPr>
        <w:t xml:space="preserve">- </w:t>
      </w:r>
      <w:proofErr w:type="spellStart"/>
      <w:r w:rsidRPr="003343EE">
        <w:rPr>
          <w:rFonts w:ascii="Times New Roman" w:eastAsia="Calibri" w:hAnsi="Times New Roman" w:cs="Times New Roman"/>
          <w:sz w:val="24"/>
          <w:szCs w:val="24"/>
        </w:rPr>
        <w:t>Поротикова</w:t>
      </w:r>
      <w:proofErr w:type="spellEnd"/>
      <w:r w:rsidRPr="003343EE">
        <w:rPr>
          <w:rFonts w:ascii="Times New Roman" w:eastAsia="Calibri" w:hAnsi="Times New Roman" w:cs="Times New Roman"/>
          <w:sz w:val="24"/>
          <w:szCs w:val="24"/>
        </w:rPr>
        <w:t xml:space="preserve"> Т.Ю.</w:t>
      </w:r>
      <w:r w:rsidR="00C667E7" w:rsidRPr="003343EE">
        <w:rPr>
          <w:rFonts w:ascii="Times New Roman" w:eastAsia="Calibri" w:hAnsi="Times New Roman" w:cs="Times New Roman"/>
          <w:sz w:val="24"/>
          <w:szCs w:val="24"/>
        </w:rPr>
        <w:t xml:space="preserve"> –  воспитатель подготовительной группы;  </w:t>
      </w:r>
    </w:p>
    <w:p w:rsidR="00C667E7" w:rsidRPr="003343EE" w:rsidRDefault="00C667E7" w:rsidP="00C667E7">
      <w:pPr>
        <w:spacing w:after="0" w:line="240" w:lineRule="auto"/>
        <w:ind w:left="360"/>
        <w:jc w:val="both"/>
        <w:rPr>
          <w:rFonts w:ascii="Times New Roman" w:eastAsia="Calibri" w:hAnsi="Times New Roman" w:cs="Times New Roman"/>
          <w:sz w:val="24"/>
          <w:szCs w:val="24"/>
        </w:rPr>
      </w:pPr>
      <w:r w:rsidRPr="003343EE">
        <w:rPr>
          <w:rFonts w:ascii="Times New Roman" w:eastAsia="Calibri" w:hAnsi="Times New Roman" w:cs="Times New Roman"/>
          <w:sz w:val="24"/>
          <w:szCs w:val="24"/>
        </w:rPr>
        <w:t>-</w:t>
      </w:r>
      <w:r w:rsidR="00F803F5" w:rsidRPr="003343EE">
        <w:rPr>
          <w:rFonts w:ascii="Times New Roman" w:eastAsia="Calibri" w:hAnsi="Times New Roman" w:cs="Times New Roman"/>
          <w:sz w:val="24"/>
          <w:szCs w:val="24"/>
        </w:rPr>
        <w:t xml:space="preserve"> </w:t>
      </w:r>
      <w:r w:rsidR="003343EE" w:rsidRPr="003343EE">
        <w:rPr>
          <w:rFonts w:ascii="Times New Roman" w:eastAsia="Calibri" w:hAnsi="Times New Roman" w:cs="Times New Roman"/>
          <w:sz w:val="24"/>
          <w:szCs w:val="24"/>
        </w:rPr>
        <w:t xml:space="preserve">Блохина О.Н. </w:t>
      </w:r>
      <w:proofErr w:type="gramStart"/>
      <w:r w:rsidR="003343EE" w:rsidRPr="003343EE">
        <w:rPr>
          <w:rFonts w:ascii="Times New Roman" w:eastAsia="Calibri" w:hAnsi="Times New Roman" w:cs="Times New Roman"/>
          <w:sz w:val="24"/>
          <w:szCs w:val="24"/>
        </w:rPr>
        <w:t>–  воспитатель</w:t>
      </w:r>
      <w:proofErr w:type="gramEnd"/>
      <w:r w:rsidR="003343EE" w:rsidRPr="003343EE">
        <w:rPr>
          <w:rFonts w:ascii="Times New Roman" w:eastAsia="Calibri" w:hAnsi="Times New Roman" w:cs="Times New Roman"/>
          <w:sz w:val="24"/>
          <w:szCs w:val="24"/>
        </w:rPr>
        <w:t xml:space="preserve"> 2 мл. гр.</w:t>
      </w:r>
      <w:r w:rsidRPr="003343EE">
        <w:rPr>
          <w:rFonts w:ascii="Times New Roman" w:eastAsia="Calibri" w:hAnsi="Times New Roman" w:cs="Times New Roman"/>
          <w:sz w:val="24"/>
          <w:szCs w:val="24"/>
        </w:rPr>
        <w:t>;</w:t>
      </w:r>
    </w:p>
    <w:p w:rsidR="00C667E7" w:rsidRPr="003343EE" w:rsidRDefault="003343EE" w:rsidP="00C667E7">
      <w:pPr>
        <w:spacing w:after="0" w:line="240" w:lineRule="auto"/>
        <w:ind w:left="360"/>
        <w:jc w:val="both"/>
        <w:rPr>
          <w:rFonts w:ascii="Times New Roman" w:eastAsia="Calibri" w:hAnsi="Times New Roman" w:cs="Times New Roman"/>
          <w:sz w:val="24"/>
          <w:szCs w:val="24"/>
        </w:rPr>
      </w:pPr>
      <w:r w:rsidRPr="003343EE">
        <w:rPr>
          <w:rFonts w:ascii="Times New Roman" w:eastAsia="Calibri" w:hAnsi="Times New Roman" w:cs="Times New Roman"/>
          <w:sz w:val="24"/>
          <w:szCs w:val="24"/>
        </w:rPr>
        <w:t>- Крюкова Т.В.</w:t>
      </w:r>
      <w:r w:rsidR="00C667E7" w:rsidRPr="003343EE">
        <w:rPr>
          <w:rFonts w:ascii="Times New Roman" w:eastAsia="Calibri" w:hAnsi="Times New Roman" w:cs="Times New Roman"/>
          <w:sz w:val="24"/>
          <w:szCs w:val="24"/>
        </w:rPr>
        <w:t xml:space="preserve"> –</w:t>
      </w:r>
      <w:r w:rsidRPr="003343EE">
        <w:rPr>
          <w:rFonts w:ascii="Times New Roman" w:eastAsia="Calibri" w:hAnsi="Times New Roman" w:cs="Times New Roman"/>
          <w:sz w:val="24"/>
          <w:szCs w:val="24"/>
        </w:rPr>
        <w:t>подменный воспитатель</w:t>
      </w:r>
      <w:r w:rsidR="00C667E7" w:rsidRPr="003343EE">
        <w:rPr>
          <w:rFonts w:ascii="Times New Roman" w:eastAsia="Calibri" w:hAnsi="Times New Roman" w:cs="Times New Roman"/>
          <w:sz w:val="24"/>
          <w:szCs w:val="24"/>
        </w:rPr>
        <w:t>;</w:t>
      </w:r>
    </w:p>
    <w:p w:rsidR="00C667E7" w:rsidRPr="003343EE" w:rsidRDefault="00C667E7" w:rsidP="00C667E7">
      <w:pPr>
        <w:spacing w:after="0" w:line="240" w:lineRule="auto"/>
        <w:jc w:val="both"/>
        <w:rPr>
          <w:rFonts w:ascii="Times New Roman" w:eastAsia="Calibri" w:hAnsi="Times New Roman" w:cs="Times New Roman"/>
          <w:b/>
          <w:sz w:val="24"/>
          <w:szCs w:val="24"/>
        </w:rPr>
      </w:pPr>
      <w:r w:rsidRPr="003343EE">
        <w:rPr>
          <w:rFonts w:ascii="Times New Roman" w:eastAsia="Calibri" w:hAnsi="Times New Roman" w:cs="Times New Roman"/>
          <w:b/>
          <w:sz w:val="24"/>
          <w:szCs w:val="24"/>
        </w:rPr>
        <w:t>Защитилась на первую квалификационную категорию 1 педагог:</w:t>
      </w:r>
    </w:p>
    <w:p w:rsidR="00C667E7" w:rsidRPr="003343EE" w:rsidRDefault="003343EE" w:rsidP="00C667E7">
      <w:pPr>
        <w:spacing w:after="0" w:line="240" w:lineRule="auto"/>
        <w:ind w:left="360"/>
        <w:jc w:val="both"/>
        <w:rPr>
          <w:rFonts w:ascii="Times New Roman" w:eastAsia="Calibri" w:hAnsi="Times New Roman" w:cs="Times New Roman"/>
          <w:sz w:val="24"/>
          <w:szCs w:val="24"/>
        </w:rPr>
      </w:pPr>
      <w:r w:rsidRPr="003343EE">
        <w:rPr>
          <w:rFonts w:ascii="Times New Roman" w:eastAsia="Calibri" w:hAnsi="Times New Roman" w:cs="Times New Roman"/>
          <w:sz w:val="24"/>
          <w:szCs w:val="24"/>
        </w:rPr>
        <w:t xml:space="preserve">- </w:t>
      </w:r>
      <w:proofErr w:type="spellStart"/>
      <w:r w:rsidRPr="003343EE">
        <w:rPr>
          <w:rFonts w:ascii="Times New Roman" w:eastAsia="Calibri" w:hAnsi="Times New Roman" w:cs="Times New Roman"/>
          <w:sz w:val="24"/>
          <w:szCs w:val="24"/>
        </w:rPr>
        <w:t>Широнина</w:t>
      </w:r>
      <w:proofErr w:type="spellEnd"/>
      <w:r w:rsidRPr="003343EE">
        <w:rPr>
          <w:rFonts w:ascii="Times New Roman" w:eastAsia="Calibri" w:hAnsi="Times New Roman" w:cs="Times New Roman"/>
          <w:sz w:val="24"/>
          <w:szCs w:val="24"/>
        </w:rPr>
        <w:t xml:space="preserve"> Н.Н.</w:t>
      </w:r>
      <w:r w:rsidR="00C667E7" w:rsidRPr="003343EE">
        <w:rPr>
          <w:rFonts w:ascii="Times New Roman" w:eastAsia="Calibri" w:hAnsi="Times New Roman" w:cs="Times New Roman"/>
          <w:sz w:val="24"/>
          <w:szCs w:val="24"/>
        </w:rPr>
        <w:t xml:space="preserve"> –  </w:t>
      </w:r>
      <w:r w:rsidRPr="003343EE">
        <w:rPr>
          <w:rFonts w:ascii="Times New Roman" w:eastAsia="Calibri" w:hAnsi="Times New Roman" w:cs="Times New Roman"/>
          <w:sz w:val="24"/>
          <w:szCs w:val="24"/>
        </w:rPr>
        <w:t>воспитатель средней группы «А»</w:t>
      </w:r>
    </w:p>
    <w:p w:rsidR="00C667E7" w:rsidRPr="00F803F5" w:rsidRDefault="00C667E7" w:rsidP="00C667E7">
      <w:pPr>
        <w:spacing w:after="0" w:line="240" w:lineRule="auto"/>
        <w:ind w:left="360"/>
        <w:jc w:val="both"/>
        <w:rPr>
          <w:rFonts w:ascii="Times New Roman" w:eastAsia="Calibri" w:hAnsi="Times New Roman" w:cs="Times New Roman"/>
          <w:color w:val="C00000"/>
          <w:sz w:val="24"/>
          <w:szCs w:val="24"/>
        </w:rPr>
      </w:pPr>
    </w:p>
    <w:p w:rsidR="00C667E7" w:rsidRDefault="00C667E7" w:rsidP="00C667E7">
      <w:pPr>
        <w:spacing w:after="0" w:line="240" w:lineRule="auto"/>
        <w:jc w:val="both"/>
        <w:rPr>
          <w:rFonts w:ascii="Times New Roman" w:eastAsia="Times New Roman" w:hAnsi="Times New Roman" w:cs="Times New Roman"/>
          <w:b/>
          <w:bCs/>
          <w:sz w:val="24"/>
          <w:szCs w:val="24"/>
          <w:lang w:eastAsia="ru-RU"/>
        </w:rPr>
      </w:pPr>
      <w:r w:rsidRPr="009774B3">
        <w:rPr>
          <w:rFonts w:ascii="Times New Roman" w:eastAsia="Times New Roman" w:hAnsi="Times New Roman" w:cs="Times New Roman"/>
          <w:b/>
          <w:bCs/>
          <w:sz w:val="24"/>
          <w:szCs w:val="24"/>
          <w:lang w:eastAsia="ru-RU"/>
        </w:rPr>
        <w:t>Участие в конкурсах:</w:t>
      </w:r>
      <w:r>
        <w:rPr>
          <w:rFonts w:ascii="Times New Roman" w:eastAsia="Times New Roman" w:hAnsi="Times New Roman" w:cs="Times New Roman"/>
          <w:b/>
          <w:bCs/>
          <w:sz w:val="24"/>
          <w:szCs w:val="24"/>
          <w:lang w:eastAsia="ru-RU"/>
        </w:rPr>
        <w:t xml:space="preserve"> </w:t>
      </w:r>
    </w:p>
    <w:p w:rsidR="00C667E7" w:rsidRPr="009774B3" w:rsidRDefault="00CA5E89"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67E7" w:rsidRPr="009774B3">
        <w:rPr>
          <w:rFonts w:ascii="Times New Roman" w:eastAsia="Calibri" w:hAnsi="Times New Roman" w:cs="Times New Roman"/>
          <w:sz w:val="24"/>
          <w:szCs w:val="24"/>
        </w:rPr>
        <w:t>В муниципальном конкурсе «Воспитатель</w:t>
      </w:r>
      <w:r w:rsidR="00F803F5">
        <w:rPr>
          <w:rFonts w:ascii="Times New Roman" w:eastAsia="Calibri" w:hAnsi="Times New Roman" w:cs="Times New Roman"/>
          <w:sz w:val="24"/>
          <w:szCs w:val="24"/>
        </w:rPr>
        <w:t xml:space="preserve"> года России 2025</w:t>
      </w:r>
      <w:r w:rsidR="00C667E7" w:rsidRPr="009774B3">
        <w:rPr>
          <w:rFonts w:ascii="Times New Roman" w:eastAsia="Calibri" w:hAnsi="Times New Roman" w:cs="Times New Roman"/>
          <w:sz w:val="24"/>
          <w:szCs w:val="24"/>
        </w:rPr>
        <w:t>» участвов</w:t>
      </w:r>
      <w:r w:rsidR="00F803F5">
        <w:rPr>
          <w:rFonts w:ascii="Times New Roman" w:eastAsia="Calibri" w:hAnsi="Times New Roman" w:cs="Times New Roman"/>
          <w:sz w:val="24"/>
          <w:szCs w:val="24"/>
        </w:rPr>
        <w:t xml:space="preserve">ала  воспитатель </w:t>
      </w:r>
      <w:proofErr w:type="spellStart"/>
      <w:r w:rsidR="00F803F5">
        <w:rPr>
          <w:rFonts w:ascii="Times New Roman" w:eastAsia="Calibri" w:hAnsi="Times New Roman" w:cs="Times New Roman"/>
          <w:sz w:val="24"/>
          <w:szCs w:val="24"/>
        </w:rPr>
        <w:t>Широнина</w:t>
      </w:r>
      <w:proofErr w:type="spellEnd"/>
      <w:r w:rsidR="00F803F5">
        <w:rPr>
          <w:rFonts w:ascii="Times New Roman" w:eastAsia="Calibri" w:hAnsi="Times New Roman" w:cs="Times New Roman"/>
          <w:sz w:val="24"/>
          <w:szCs w:val="24"/>
        </w:rPr>
        <w:t xml:space="preserve"> Н</w:t>
      </w:r>
      <w:r w:rsidR="00C667E7">
        <w:rPr>
          <w:rFonts w:ascii="Times New Roman" w:eastAsia="Calibri" w:hAnsi="Times New Roman" w:cs="Times New Roman"/>
          <w:sz w:val="24"/>
          <w:szCs w:val="24"/>
        </w:rPr>
        <w:t>.Н.</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Всероссийский фестиваль-конкурс творческих и методических работ в области развития финансовой грамотности «</w:t>
      </w:r>
      <w:proofErr w:type="spellStart"/>
      <w:r>
        <w:rPr>
          <w:rFonts w:ascii="Times New Roman" w:eastAsia="Times New Roman" w:hAnsi="Times New Roman" w:cs="Times New Roman"/>
          <w:sz w:val="24"/>
          <w:szCs w:val="24"/>
          <w:lang w:eastAsia="ru-RU"/>
        </w:rPr>
        <w:t>ФинБанкси</w:t>
      </w:r>
      <w:proofErr w:type="spellEnd"/>
      <w:r>
        <w:rPr>
          <w:rFonts w:ascii="Times New Roman" w:eastAsia="Times New Roman" w:hAnsi="Times New Roman" w:cs="Times New Roman"/>
          <w:sz w:val="24"/>
          <w:szCs w:val="24"/>
          <w:lang w:eastAsia="ru-RU"/>
        </w:rPr>
        <w:t>», участник Блохина О.Н.</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Times New Roman" w:hAnsi="Times New Roman" w:cs="Times New Roman"/>
          <w:b/>
          <w:bCs/>
          <w:sz w:val="28"/>
          <w:szCs w:val="28"/>
          <w:lang w:eastAsia="ru-RU"/>
        </w:rPr>
        <w:t>-</w:t>
      </w:r>
      <w:r>
        <w:rPr>
          <w:rFonts w:ascii="Times New Roman" w:eastAsia="Calibri" w:hAnsi="Times New Roman" w:cs="Times New Roman"/>
          <w:sz w:val="24"/>
          <w:szCs w:val="24"/>
        </w:rPr>
        <w:t xml:space="preserve"> Муниципальный этап  детского экологическ</w:t>
      </w:r>
      <w:r w:rsidR="001244AC">
        <w:rPr>
          <w:rFonts w:ascii="Times New Roman" w:eastAsia="Calibri" w:hAnsi="Times New Roman" w:cs="Times New Roman"/>
          <w:sz w:val="24"/>
          <w:szCs w:val="24"/>
        </w:rPr>
        <w:t>ого Форума «Зеленая планета 2024</w:t>
      </w:r>
      <w:r>
        <w:rPr>
          <w:rFonts w:ascii="Times New Roman" w:eastAsia="Calibri" w:hAnsi="Times New Roman" w:cs="Times New Roman"/>
          <w:sz w:val="24"/>
          <w:szCs w:val="24"/>
        </w:rPr>
        <w:t>» в рамках Международного детского экологического форума «Изменение климата глаза</w:t>
      </w:r>
      <w:r w:rsidR="00B54AFE">
        <w:rPr>
          <w:rFonts w:ascii="Times New Roman" w:eastAsia="Calibri" w:hAnsi="Times New Roman" w:cs="Times New Roman"/>
          <w:sz w:val="24"/>
          <w:szCs w:val="24"/>
        </w:rPr>
        <w:t>ми детей – 2024</w:t>
      </w:r>
      <w:r>
        <w:rPr>
          <w:rFonts w:ascii="Times New Roman" w:eastAsia="Calibri" w:hAnsi="Times New Roman" w:cs="Times New Roman"/>
          <w:sz w:val="24"/>
          <w:szCs w:val="24"/>
        </w:rPr>
        <w:t>», участник Крюкова Т.В.</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Всероссийский открытый урок по основам безопасности жизнедеятельности, посвященный правилам безопасного поведения в повседневной жизни и действиям в условиях различного рода чрезвычайных ситуаций, участники Блохина О.Н., </w:t>
      </w:r>
      <w:proofErr w:type="spellStart"/>
      <w:r>
        <w:rPr>
          <w:rFonts w:ascii="Times New Roman" w:eastAsia="Calibri" w:hAnsi="Times New Roman" w:cs="Times New Roman"/>
          <w:sz w:val="24"/>
          <w:szCs w:val="24"/>
        </w:rPr>
        <w:t>Подъяблонская</w:t>
      </w:r>
      <w:proofErr w:type="spellEnd"/>
      <w:r>
        <w:rPr>
          <w:rFonts w:ascii="Times New Roman" w:eastAsia="Calibri" w:hAnsi="Times New Roman" w:cs="Times New Roman"/>
          <w:sz w:val="24"/>
          <w:szCs w:val="24"/>
        </w:rPr>
        <w:t xml:space="preserve"> О.Н.</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Международный конкурс детского рисунка Дружок «Рисунок по точкам», участник </w:t>
      </w:r>
      <w:proofErr w:type="spellStart"/>
      <w:r>
        <w:rPr>
          <w:rFonts w:ascii="Times New Roman" w:eastAsia="Calibri" w:hAnsi="Times New Roman" w:cs="Times New Roman"/>
          <w:sz w:val="24"/>
          <w:szCs w:val="24"/>
        </w:rPr>
        <w:t>Поротикова</w:t>
      </w:r>
      <w:proofErr w:type="spellEnd"/>
      <w:r>
        <w:rPr>
          <w:rFonts w:ascii="Times New Roman" w:eastAsia="Calibri" w:hAnsi="Times New Roman" w:cs="Times New Roman"/>
          <w:sz w:val="24"/>
          <w:szCs w:val="24"/>
        </w:rPr>
        <w:t xml:space="preserve"> Т.Ю.</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Международный конкурс педагогического мастерства работников образования «Лучший методический материал» победитель (1 место) Гущина Г.В.</w:t>
      </w:r>
    </w:p>
    <w:p w:rsidR="00C667E7" w:rsidRPr="00422B8B" w:rsidRDefault="00C667E7" w:rsidP="00C667E7">
      <w:pPr>
        <w:spacing w:after="0" w:line="240" w:lineRule="auto"/>
        <w:ind w:left="-227"/>
        <w:jc w:val="both"/>
        <w:rPr>
          <w:rFonts w:ascii="Times New Roman" w:hAnsi="Times New Roman" w:cs="Times New Roman"/>
          <w:sz w:val="24"/>
          <w:szCs w:val="24"/>
        </w:rPr>
      </w:pPr>
      <w:r w:rsidRPr="00422B8B">
        <w:rPr>
          <w:rFonts w:ascii="Times New Roman" w:eastAsia="Calibri" w:hAnsi="Times New Roman" w:cs="Times New Roman"/>
          <w:sz w:val="24"/>
          <w:szCs w:val="24"/>
        </w:rPr>
        <w:t>- Всероссийский конкурс воспитателей «Дорогу педагогу»</w:t>
      </w:r>
      <w:r w:rsidRPr="00422B8B">
        <w:rPr>
          <w:rFonts w:ascii="Times New Roman" w:hAnsi="Times New Roman" w:cs="Times New Roman"/>
          <w:sz w:val="24"/>
          <w:szCs w:val="24"/>
        </w:rPr>
        <w:t xml:space="preserve">, участник </w:t>
      </w:r>
      <w:proofErr w:type="spellStart"/>
      <w:r w:rsidRPr="00422B8B">
        <w:rPr>
          <w:rFonts w:ascii="Times New Roman" w:hAnsi="Times New Roman" w:cs="Times New Roman"/>
          <w:sz w:val="24"/>
          <w:szCs w:val="24"/>
        </w:rPr>
        <w:t>Поротикова</w:t>
      </w:r>
      <w:proofErr w:type="spellEnd"/>
      <w:r w:rsidRPr="00422B8B">
        <w:rPr>
          <w:rFonts w:ascii="Times New Roman" w:hAnsi="Times New Roman" w:cs="Times New Roman"/>
          <w:sz w:val="24"/>
          <w:szCs w:val="24"/>
        </w:rPr>
        <w:t xml:space="preserve"> Т.Ю.</w:t>
      </w:r>
    </w:p>
    <w:p w:rsidR="00C667E7" w:rsidRPr="00422B8B" w:rsidRDefault="00C667E7" w:rsidP="00C667E7">
      <w:pPr>
        <w:spacing w:after="0" w:line="240" w:lineRule="auto"/>
        <w:ind w:left="-227"/>
        <w:jc w:val="both"/>
        <w:rPr>
          <w:rFonts w:ascii="Times New Roman" w:hAnsi="Times New Roman" w:cs="Times New Roman"/>
          <w:sz w:val="24"/>
          <w:szCs w:val="24"/>
        </w:rPr>
      </w:pPr>
      <w:r w:rsidRPr="00422B8B">
        <w:rPr>
          <w:rFonts w:ascii="Times New Roman" w:eastAsia="Calibri" w:hAnsi="Times New Roman" w:cs="Times New Roman"/>
          <w:sz w:val="24"/>
          <w:szCs w:val="24"/>
        </w:rPr>
        <w:t>- Всероссийская викторина «Игровая форма занятий в ДОО»</w:t>
      </w:r>
      <w:r w:rsidRPr="00422B8B">
        <w:rPr>
          <w:rFonts w:ascii="Times New Roman" w:hAnsi="Times New Roman" w:cs="Times New Roman"/>
          <w:sz w:val="24"/>
          <w:szCs w:val="24"/>
        </w:rPr>
        <w:t xml:space="preserve">, участник </w:t>
      </w:r>
      <w:proofErr w:type="spellStart"/>
      <w:r w:rsidRPr="00422B8B">
        <w:rPr>
          <w:rFonts w:ascii="Times New Roman" w:hAnsi="Times New Roman" w:cs="Times New Roman"/>
          <w:sz w:val="24"/>
          <w:szCs w:val="24"/>
        </w:rPr>
        <w:t>Поротикова</w:t>
      </w:r>
      <w:proofErr w:type="spellEnd"/>
      <w:r w:rsidRPr="00422B8B">
        <w:rPr>
          <w:rFonts w:ascii="Times New Roman" w:hAnsi="Times New Roman" w:cs="Times New Roman"/>
          <w:sz w:val="24"/>
          <w:szCs w:val="24"/>
        </w:rPr>
        <w:t xml:space="preserve"> Т.Ю.</w:t>
      </w:r>
    </w:p>
    <w:p w:rsidR="00C667E7" w:rsidRPr="00422B8B" w:rsidRDefault="00C667E7" w:rsidP="00C667E7">
      <w:pPr>
        <w:spacing w:after="0" w:line="240" w:lineRule="auto"/>
        <w:ind w:left="-227"/>
        <w:jc w:val="both"/>
        <w:rPr>
          <w:rFonts w:ascii="Times New Roman" w:hAnsi="Times New Roman" w:cs="Times New Roman"/>
          <w:sz w:val="24"/>
          <w:szCs w:val="24"/>
        </w:rPr>
      </w:pPr>
      <w:r w:rsidRPr="00422B8B">
        <w:rPr>
          <w:rFonts w:ascii="Times New Roman" w:eastAsia="Calibri" w:hAnsi="Times New Roman" w:cs="Times New Roman"/>
          <w:sz w:val="24"/>
          <w:szCs w:val="24"/>
        </w:rPr>
        <w:t>- Всероссийская онлайн -</w:t>
      </w:r>
      <w:r>
        <w:rPr>
          <w:rFonts w:ascii="Times New Roman" w:eastAsia="Calibri" w:hAnsi="Times New Roman" w:cs="Times New Roman"/>
          <w:sz w:val="24"/>
          <w:szCs w:val="24"/>
        </w:rPr>
        <w:t xml:space="preserve"> </w:t>
      </w:r>
      <w:r w:rsidRPr="00422B8B">
        <w:rPr>
          <w:rFonts w:ascii="Times New Roman" w:eastAsia="Calibri" w:hAnsi="Times New Roman" w:cs="Times New Roman"/>
          <w:sz w:val="24"/>
          <w:szCs w:val="24"/>
        </w:rPr>
        <w:t>олимпиада «</w:t>
      </w:r>
      <w:proofErr w:type="spellStart"/>
      <w:r w:rsidRPr="00422B8B">
        <w:rPr>
          <w:rFonts w:ascii="Times New Roman" w:eastAsia="Calibri" w:hAnsi="Times New Roman" w:cs="Times New Roman"/>
          <w:sz w:val="24"/>
          <w:szCs w:val="24"/>
        </w:rPr>
        <w:t>Заврики</w:t>
      </w:r>
      <w:proofErr w:type="spellEnd"/>
      <w:r w:rsidRPr="00422B8B">
        <w:rPr>
          <w:rFonts w:ascii="Times New Roman" w:eastAsia="Calibri" w:hAnsi="Times New Roman" w:cs="Times New Roman"/>
          <w:sz w:val="24"/>
          <w:szCs w:val="24"/>
        </w:rPr>
        <w:t>»</w:t>
      </w:r>
      <w:r w:rsidRPr="00422B8B">
        <w:rPr>
          <w:rFonts w:ascii="Times New Roman" w:hAnsi="Times New Roman" w:cs="Times New Roman"/>
          <w:sz w:val="24"/>
          <w:szCs w:val="24"/>
        </w:rPr>
        <w:t xml:space="preserve">, участник </w:t>
      </w:r>
      <w:proofErr w:type="spellStart"/>
      <w:r w:rsidRPr="00422B8B">
        <w:rPr>
          <w:rFonts w:ascii="Times New Roman" w:hAnsi="Times New Roman" w:cs="Times New Roman"/>
          <w:sz w:val="24"/>
          <w:szCs w:val="24"/>
        </w:rPr>
        <w:t>Поротикова</w:t>
      </w:r>
      <w:proofErr w:type="spellEnd"/>
      <w:r w:rsidRPr="00422B8B">
        <w:rPr>
          <w:rFonts w:ascii="Times New Roman" w:hAnsi="Times New Roman" w:cs="Times New Roman"/>
          <w:sz w:val="24"/>
          <w:szCs w:val="24"/>
        </w:rPr>
        <w:t xml:space="preserve"> Т.Ю.</w:t>
      </w:r>
    </w:p>
    <w:p w:rsidR="00C667E7" w:rsidRPr="00422B8B" w:rsidRDefault="00C667E7" w:rsidP="00C667E7">
      <w:pPr>
        <w:spacing w:after="0" w:line="240" w:lineRule="auto"/>
        <w:ind w:left="-227"/>
        <w:jc w:val="both"/>
        <w:rPr>
          <w:rFonts w:ascii="Times New Roman" w:eastAsia="Calibri" w:hAnsi="Times New Roman" w:cs="Times New Roman"/>
          <w:sz w:val="24"/>
          <w:szCs w:val="24"/>
        </w:rPr>
      </w:pPr>
      <w:r w:rsidRPr="00422B8B">
        <w:rPr>
          <w:rFonts w:ascii="Times New Roman" w:hAnsi="Times New Roman" w:cs="Times New Roman"/>
          <w:sz w:val="24"/>
          <w:szCs w:val="24"/>
        </w:rPr>
        <w:t>- Всероссийский о</w:t>
      </w:r>
      <w:r w:rsidRPr="00422B8B">
        <w:rPr>
          <w:rFonts w:ascii="Times New Roman" w:eastAsia="Calibri" w:hAnsi="Times New Roman" w:cs="Times New Roman"/>
          <w:sz w:val="24"/>
          <w:szCs w:val="24"/>
        </w:rPr>
        <w:t>бразовательный марафон «Соня в стране знаний»</w:t>
      </w:r>
      <w:r w:rsidRPr="00422B8B">
        <w:rPr>
          <w:rFonts w:ascii="Times New Roman" w:hAnsi="Times New Roman" w:cs="Times New Roman"/>
          <w:sz w:val="24"/>
          <w:szCs w:val="24"/>
        </w:rPr>
        <w:t xml:space="preserve">, участник </w:t>
      </w:r>
      <w:proofErr w:type="spellStart"/>
      <w:r w:rsidRPr="00422B8B">
        <w:rPr>
          <w:rFonts w:ascii="Times New Roman" w:hAnsi="Times New Roman" w:cs="Times New Roman"/>
          <w:sz w:val="24"/>
          <w:szCs w:val="24"/>
        </w:rPr>
        <w:t>Поротикова</w:t>
      </w:r>
      <w:proofErr w:type="spellEnd"/>
      <w:r w:rsidRPr="00422B8B">
        <w:rPr>
          <w:rFonts w:ascii="Times New Roman" w:hAnsi="Times New Roman" w:cs="Times New Roman"/>
          <w:sz w:val="24"/>
          <w:szCs w:val="24"/>
        </w:rPr>
        <w:t xml:space="preserve"> Т.Ю.</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Акция «Обними маму» - «Украшение для мамы», посвященная Дню матери, участники Никитина Т.И., </w:t>
      </w:r>
      <w:proofErr w:type="spellStart"/>
      <w:r>
        <w:rPr>
          <w:rFonts w:ascii="Times New Roman" w:eastAsia="Calibri" w:hAnsi="Times New Roman" w:cs="Times New Roman"/>
          <w:sz w:val="24"/>
          <w:szCs w:val="24"/>
        </w:rPr>
        <w:t>Поротикова</w:t>
      </w:r>
      <w:proofErr w:type="spellEnd"/>
      <w:r>
        <w:rPr>
          <w:rFonts w:ascii="Times New Roman" w:eastAsia="Calibri" w:hAnsi="Times New Roman" w:cs="Times New Roman"/>
          <w:sz w:val="24"/>
          <w:szCs w:val="24"/>
        </w:rPr>
        <w:t xml:space="preserve"> Т.Ю., </w:t>
      </w:r>
      <w:proofErr w:type="spellStart"/>
      <w:r>
        <w:rPr>
          <w:rFonts w:ascii="Times New Roman" w:eastAsia="Calibri" w:hAnsi="Times New Roman" w:cs="Times New Roman"/>
          <w:sz w:val="24"/>
          <w:szCs w:val="24"/>
        </w:rPr>
        <w:t>Комогорова</w:t>
      </w:r>
      <w:proofErr w:type="spellEnd"/>
      <w:r>
        <w:rPr>
          <w:rFonts w:ascii="Times New Roman" w:eastAsia="Calibri" w:hAnsi="Times New Roman" w:cs="Times New Roman"/>
          <w:sz w:val="24"/>
          <w:szCs w:val="24"/>
        </w:rPr>
        <w:t xml:space="preserve"> Ю.В.</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Всероссийский форум «Воспитатели России: неделя дошкольного образования в Чеченской Республике», участник Гущина Г.В.</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 областной конкурс чтецов «Весенние проталины» среди воспитанников детских дошкольных </w:t>
      </w:r>
      <w:r w:rsidR="00B54AFE">
        <w:rPr>
          <w:rFonts w:ascii="Times New Roman" w:eastAsia="Calibri" w:hAnsi="Times New Roman" w:cs="Times New Roman"/>
          <w:sz w:val="24"/>
          <w:szCs w:val="24"/>
        </w:rPr>
        <w:t xml:space="preserve">учреждений, участник </w:t>
      </w:r>
      <w:proofErr w:type="spellStart"/>
      <w:r w:rsidR="00B54AFE">
        <w:rPr>
          <w:rFonts w:ascii="Times New Roman" w:eastAsia="Calibri" w:hAnsi="Times New Roman" w:cs="Times New Roman"/>
          <w:sz w:val="24"/>
          <w:szCs w:val="24"/>
        </w:rPr>
        <w:t>Комогорова</w:t>
      </w:r>
      <w:proofErr w:type="spellEnd"/>
      <w:r w:rsidR="00B54AFE">
        <w:rPr>
          <w:rFonts w:ascii="Times New Roman" w:eastAsia="Calibri" w:hAnsi="Times New Roman" w:cs="Times New Roman"/>
          <w:sz w:val="24"/>
          <w:szCs w:val="24"/>
        </w:rPr>
        <w:t xml:space="preserve"> Ю.В</w:t>
      </w:r>
      <w:r>
        <w:rPr>
          <w:rFonts w:ascii="Times New Roman" w:eastAsia="Calibri" w:hAnsi="Times New Roman" w:cs="Times New Roman"/>
          <w:sz w:val="24"/>
          <w:szCs w:val="24"/>
        </w:rPr>
        <w:t>.</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22B8B">
        <w:rPr>
          <w:rFonts w:ascii="Times New Roman" w:eastAsia="Calibri" w:hAnsi="Times New Roman" w:cs="Times New Roman"/>
          <w:sz w:val="24"/>
          <w:szCs w:val="24"/>
        </w:rPr>
        <w:t xml:space="preserve">Муниципальный конкурс </w:t>
      </w:r>
      <w:proofErr w:type="spellStart"/>
      <w:r w:rsidRPr="00422B8B">
        <w:rPr>
          <w:rFonts w:ascii="Times New Roman" w:eastAsia="Calibri" w:hAnsi="Times New Roman" w:cs="Times New Roman"/>
          <w:sz w:val="24"/>
          <w:szCs w:val="24"/>
        </w:rPr>
        <w:t>детско</w:t>
      </w:r>
      <w:proofErr w:type="spellEnd"/>
      <w:r w:rsidRPr="00422B8B">
        <w:rPr>
          <w:rFonts w:ascii="Times New Roman" w:eastAsia="Calibri" w:hAnsi="Times New Roman" w:cs="Times New Roman"/>
          <w:sz w:val="24"/>
          <w:szCs w:val="24"/>
        </w:rPr>
        <w:t xml:space="preserve"> – юношеского творчества по пожарной безопасности «Неопалимая Купина», </w:t>
      </w:r>
      <w:r w:rsidR="00B54AFE">
        <w:rPr>
          <w:rFonts w:ascii="Times New Roman" w:eastAsia="Calibri" w:hAnsi="Times New Roman" w:cs="Times New Roman"/>
          <w:sz w:val="24"/>
          <w:szCs w:val="24"/>
        </w:rPr>
        <w:t xml:space="preserve">(победитель 3 место) </w:t>
      </w:r>
      <w:r w:rsidRPr="00422B8B">
        <w:rPr>
          <w:rFonts w:ascii="Times New Roman" w:eastAsia="Calibri" w:hAnsi="Times New Roman" w:cs="Times New Roman"/>
          <w:sz w:val="24"/>
          <w:szCs w:val="24"/>
        </w:rPr>
        <w:t xml:space="preserve">участник </w:t>
      </w:r>
      <w:proofErr w:type="spellStart"/>
      <w:r w:rsidR="00B54AFE">
        <w:rPr>
          <w:rFonts w:ascii="Times New Roman" w:eastAsia="Calibri" w:hAnsi="Times New Roman" w:cs="Times New Roman"/>
          <w:sz w:val="24"/>
          <w:szCs w:val="24"/>
        </w:rPr>
        <w:t>ПоротиковаТ.Ю</w:t>
      </w:r>
      <w:proofErr w:type="spellEnd"/>
      <w:r>
        <w:rPr>
          <w:rFonts w:ascii="Times New Roman" w:eastAsia="Calibri" w:hAnsi="Times New Roman" w:cs="Times New Roman"/>
          <w:sz w:val="24"/>
          <w:szCs w:val="24"/>
        </w:rPr>
        <w:t>.</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Международный онлайн – форум «Наука и технологии в образовании» 2024, участники Гущина Г.В. и </w:t>
      </w:r>
      <w:proofErr w:type="spellStart"/>
      <w:r>
        <w:rPr>
          <w:rFonts w:ascii="Times New Roman" w:eastAsia="Calibri" w:hAnsi="Times New Roman" w:cs="Times New Roman"/>
          <w:sz w:val="24"/>
          <w:szCs w:val="24"/>
        </w:rPr>
        <w:t>Ореханова</w:t>
      </w:r>
      <w:proofErr w:type="spellEnd"/>
      <w:r>
        <w:rPr>
          <w:rFonts w:ascii="Times New Roman" w:eastAsia="Calibri" w:hAnsi="Times New Roman" w:cs="Times New Roman"/>
          <w:sz w:val="24"/>
          <w:szCs w:val="24"/>
        </w:rPr>
        <w:t xml:space="preserve"> Е.В.</w:t>
      </w:r>
    </w:p>
    <w:p w:rsidR="00B811DA" w:rsidRDefault="00B811DA" w:rsidP="00B811DA">
      <w:pPr>
        <w:spacing w:after="0" w:line="240" w:lineRule="auto"/>
        <w:ind w:left="-227"/>
        <w:jc w:val="both"/>
        <w:rPr>
          <w:rFonts w:ascii="Times New Roman" w:eastAsia="Calibri" w:hAnsi="Times New Roman" w:cs="Times New Roman"/>
          <w:sz w:val="24"/>
          <w:szCs w:val="24"/>
        </w:rPr>
      </w:pPr>
      <w:r w:rsidRPr="00FA16C3">
        <w:rPr>
          <w:rFonts w:ascii="Times New Roman" w:hAnsi="Times New Roman" w:cs="Times New Roman"/>
          <w:sz w:val="24"/>
          <w:szCs w:val="24"/>
        </w:rPr>
        <w:t>- 14 Международный конкурс детского рисунка «Космическая экспедиция» 2023 г.</w:t>
      </w:r>
    </w:p>
    <w:p w:rsidR="00B811DA" w:rsidRPr="00B811DA" w:rsidRDefault="00B811DA" w:rsidP="00B811DA">
      <w:pPr>
        <w:spacing w:after="0" w:line="240" w:lineRule="auto"/>
        <w:ind w:left="-227"/>
        <w:jc w:val="both"/>
        <w:rPr>
          <w:rFonts w:ascii="Times New Roman" w:eastAsia="Calibri" w:hAnsi="Times New Roman" w:cs="Times New Roman"/>
          <w:sz w:val="24"/>
          <w:szCs w:val="24"/>
        </w:rPr>
      </w:pPr>
      <w:r w:rsidRPr="00FA16C3">
        <w:rPr>
          <w:rFonts w:ascii="Times New Roman" w:hAnsi="Times New Roman" w:cs="Times New Roman"/>
          <w:sz w:val="24"/>
          <w:szCs w:val="24"/>
        </w:rPr>
        <w:t>- 14 Всероссийский конкурс детского рисунка «Букетики» 2023 г.</w:t>
      </w:r>
    </w:p>
    <w:p w:rsidR="00C667E7" w:rsidRPr="00422B8B"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Всероссийский «День </w:t>
      </w:r>
      <w:proofErr w:type="spellStart"/>
      <w:r>
        <w:rPr>
          <w:rFonts w:ascii="Times New Roman" w:eastAsia="Calibri" w:hAnsi="Times New Roman" w:cs="Times New Roman"/>
          <w:sz w:val="24"/>
          <w:szCs w:val="24"/>
        </w:rPr>
        <w:t>Эколят</w:t>
      </w:r>
      <w:proofErr w:type="spellEnd"/>
      <w:r>
        <w:rPr>
          <w:rFonts w:ascii="Times New Roman" w:eastAsia="Calibri" w:hAnsi="Times New Roman" w:cs="Times New Roman"/>
          <w:sz w:val="24"/>
          <w:szCs w:val="24"/>
        </w:rPr>
        <w:t>», участник</w:t>
      </w:r>
      <w:r w:rsidR="006164A4">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Комогорова</w:t>
      </w:r>
      <w:proofErr w:type="spellEnd"/>
      <w:r>
        <w:rPr>
          <w:rFonts w:ascii="Times New Roman" w:eastAsia="Calibri" w:hAnsi="Times New Roman" w:cs="Times New Roman"/>
          <w:sz w:val="24"/>
          <w:szCs w:val="24"/>
        </w:rPr>
        <w:t xml:space="preserve"> Ю.В.</w:t>
      </w:r>
      <w:r w:rsidR="00B54AFE">
        <w:rPr>
          <w:rFonts w:ascii="Times New Roman" w:eastAsia="Calibri" w:hAnsi="Times New Roman" w:cs="Times New Roman"/>
          <w:sz w:val="24"/>
          <w:szCs w:val="24"/>
        </w:rPr>
        <w:t xml:space="preserve">, </w:t>
      </w:r>
      <w:proofErr w:type="spellStart"/>
      <w:r w:rsidR="00B54AFE">
        <w:rPr>
          <w:rFonts w:ascii="Times New Roman" w:eastAsia="Calibri" w:hAnsi="Times New Roman" w:cs="Times New Roman"/>
          <w:sz w:val="24"/>
          <w:szCs w:val="24"/>
        </w:rPr>
        <w:t>Поротикова</w:t>
      </w:r>
      <w:proofErr w:type="spellEnd"/>
      <w:r w:rsidR="00B54AFE">
        <w:rPr>
          <w:rFonts w:ascii="Times New Roman" w:eastAsia="Calibri" w:hAnsi="Times New Roman" w:cs="Times New Roman"/>
          <w:sz w:val="24"/>
          <w:szCs w:val="24"/>
        </w:rPr>
        <w:t xml:space="preserve"> Т.Ю., </w:t>
      </w:r>
      <w:proofErr w:type="spellStart"/>
      <w:r w:rsidR="00B54AFE">
        <w:rPr>
          <w:rFonts w:ascii="Times New Roman" w:eastAsia="Calibri" w:hAnsi="Times New Roman" w:cs="Times New Roman"/>
          <w:sz w:val="24"/>
          <w:szCs w:val="24"/>
        </w:rPr>
        <w:t>Широнина</w:t>
      </w:r>
      <w:proofErr w:type="spellEnd"/>
      <w:r w:rsidR="00B54AFE">
        <w:rPr>
          <w:rFonts w:ascii="Times New Roman" w:eastAsia="Calibri" w:hAnsi="Times New Roman" w:cs="Times New Roman"/>
          <w:sz w:val="24"/>
          <w:szCs w:val="24"/>
        </w:rPr>
        <w:t xml:space="preserve"> Н.Н.</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Times New Roman" w:hAnsi="Times New Roman" w:cs="Times New Roman"/>
          <w:b/>
          <w:bCs/>
          <w:sz w:val="28"/>
          <w:szCs w:val="28"/>
          <w:lang w:eastAsia="ru-RU"/>
        </w:rPr>
        <w:lastRenderedPageBreak/>
        <w:t>-</w:t>
      </w:r>
      <w:r>
        <w:rPr>
          <w:rFonts w:ascii="Times New Roman" w:eastAsia="Calibri" w:hAnsi="Times New Roman" w:cs="Times New Roman"/>
          <w:sz w:val="24"/>
          <w:szCs w:val="24"/>
        </w:rPr>
        <w:t xml:space="preserve"> Фотоконкурс на лучшее оформление пространства ДОО (уголка, группы, музыкального зала) на тему: «9 МАЯ – ДЕНЬ ВЕЛИКОЙ ПОБЕДЫ»</w:t>
      </w:r>
      <w:r w:rsidR="0098518C">
        <w:rPr>
          <w:rFonts w:ascii="Times New Roman" w:eastAsia="Calibri" w:hAnsi="Times New Roman" w:cs="Times New Roman"/>
          <w:sz w:val="24"/>
          <w:szCs w:val="24"/>
        </w:rPr>
        <w:t xml:space="preserve"> к празд</w:t>
      </w:r>
      <w:r w:rsidR="00976658">
        <w:rPr>
          <w:rFonts w:ascii="Times New Roman" w:eastAsia="Calibri" w:hAnsi="Times New Roman" w:cs="Times New Roman"/>
          <w:sz w:val="24"/>
          <w:szCs w:val="24"/>
        </w:rPr>
        <w:t>нованию 80-й годовщины</w:t>
      </w:r>
      <w:r w:rsidR="0098518C">
        <w:rPr>
          <w:rFonts w:ascii="Times New Roman" w:eastAsia="Calibri" w:hAnsi="Times New Roman" w:cs="Times New Roman"/>
          <w:sz w:val="24"/>
          <w:szCs w:val="24"/>
        </w:rPr>
        <w:t xml:space="preserve"> Победы</w:t>
      </w:r>
      <w:r w:rsidR="00976658">
        <w:rPr>
          <w:rFonts w:ascii="Times New Roman" w:eastAsia="Calibri" w:hAnsi="Times New Roman" w:cs="Times New Roman"/>
          <w:sz w:val="24"/>
          <w:szCs w:val="24"/>
        </w:rPr>
        <w:t xml:space="preserve"> в ВОВ</w:t>
      </w:r>
      <w:r>
        <w:rPr>
          <w:rFonts w:ascii="Times New Roman" w:eastAsia="Calibri" w:hAnsi="Times New Roman" w:cs="Times New Roman"/>
          <w:sz w:val="24"/>
          <w:szCs w:val="24"/>
        </w:rPr>
        <w:t xml:space="preserve">, участники Блохина О.Н., </w:t>
      </w:r>
      <w:proofErr w:type="spellStart"/>
      <w:r>
        <w:rPr>
          <w:rFonts w:ascii="Times New Roman" w:eastAsia="Calibri" w:hAnsi="Times New Roman" w:cs="Times New Roman"/>
          <w:sz w:val="24"/>
          <w:szCs w:val="24"/>
        </w:rPr>
        <w:t>Комогорова</w:t>
      </w:r>
      <w:proofErr w:type="spellEnd"/>
      <w:r>
        <w:rPr>
          <w:rFonts w:ascii="Times New Roman" w:eastAsia="Calibri" w:hAnsi="Times New Roman" w:cs="Times New Roman"/>
          <w:sz w:val="24"/>
          <w:szCs w:val="24"/>
        </w:rPr>
        <w:t xml:space="preserve"> Ю.В, </w:t>
      </w:r>
      <w:proofErr w:type="spellStart"/>
      <w:r>
        <w:rPr>
          <w:rFonts w:ascii="Times New Roman" w:eastAsia="Calibri" w:hAnsi="Times New Roman" w:cs="Times New Roman"/>
          <w:sz w:val="24"/>
          <w:szCs w:val="24"/>
        </w:rPr>
        <w:t>Ореханова</w:t>
      </w:r>
      <w:proofErr w:type="spellEnd"/>
      <w:r>
        <w:rPr>
          <w:rFonts w:ascii="Times New Roman" w:eastAsia="Calibri" w:hAnsi="Times New Roman" w:cs="Times New Roman"/>
          <w:sz w:val="24"/>
          <w:szCs w:val="24"/>
        </w:rPr>
        <w:t xml:space="preserve"> Е.В.</w:t>
      </w:r>
    </w:p>
    <w:p w:rsidR="00C667E7" w:rsidRDefault="00C667E7" w:rsidP="00C667E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Региональный конкурс «Война глазами детей» участник </w:t>
      </w:r>
      <w:proofErr w:type="spellStart"/>
      <w:r>
        <w:rPr>
          <w:rFonts w:ascii="Times New Roman" w:eastAsia="Calibri" w:hAnsi="Times New Roman" w:cs="Times New Roman"/>
          <w:sz w:val="24"/>
          <w:szCs w:val="24"/>
        </w:rPr>
        <w:t>Ореханова</w:t>
      </w:r>
      <w:proofErr w:type="spellEnd"/>
      <w:r>
        <w:rPr>
          <w:rFonts w:ascii="Times New Roman" w:eastAsia="Calibri" w:hAnsi="Times New Roman" w:cs="Times New Roman"/>
          <w:sz w:val="24"/>
          <w:szCs w:val="24"/>
        </w:rPr>
        <w:t xml:space="preserve"> Е.В.</w:t>
      </w:r>
    </w:p>
    <w:p w:rsidR="00B54AFE" w:rsidRPr="004F5E87" w:rsidRDefault="00976658" w:rsidP="00C667E7">
      <w:pPr>
        <w:spacing w:after="0" w:line="240" w:lineRule="auto"/>
        <w:ind w:left="-227"/>
        <w:jc w:val="both"/>
        <w:rPr>
          <w:rFonts w:ascii="Times New Roman" w:eastAsia="Calibri" w:hAnsi="Times New Roman" w:cs="Times New Roman"/>
          <w:sz w:val="24"/>
          <w:szCs w:val="24"/>
        </w:rPr>
      </w:pPr>
      <w:r w:rsidRPr="004F5E87">
        <w:rPr>
          <w:rFonts w:ascii="Times New Roman" w:eastAsia="Calibri" w:hAnsi="Times New Roman" w:cs="Times New Roman"/>
          <w:sz w:val="24"/>
          <w:szCs w:val="24"/>
        </w:rPr>
        <w:t xml:space="preserve">- Региональный конкурс </w:t>
      </w:r>
      <w:r w:rsidR="004F5E87" w:rsidRPr="004F5E87">
        <w:rPr>
          <w:rFonts w:ascii="Times New Roman" w:eastAsia="Calibri" w:hAnsi="Times New Roman" w:cs="Times New Roman"/>
          <w:sz w:val="24"/>
          <w:szCs w:val="24"/>
        </w:rPr>
        <w:t xml:space="preserve">«Путешествие </w:t>
      </w:r>
      <w:proofErr w:type="spellStart"/>
      <w:r w:rsidR="004F5E87" w:rsidRPr="004F5E87">
        <w:rPr>
          <w:rFonts w:ascii="Times New Roman" w:eastAsia="Calibri" w:hAnsi="Times New Roman" w:cs="Times New Roman"/>
          <w:sz w:val="24"/>
          <w:szCs w:val="24"/>
        </w:rPr>
        <w:t>библиорюкзачка</w:t>
      </w:r>
      <w:proofErr w:type="spellEnd"/>
      <w:r w:rsidR="004F5E87" w:rsidRPr="004F5E87">
        <w:rPr>
          <w:rFonts w:ascii="Times New Roman" w:eastAsia="Calibri" w:hAnsi="Times New Roman" w:cs="Times New Roman"/>
          <w:sz w:val="24"/>
          <w:szCs w:val="24"/>
        </w:rPr>
        <w:t>» приуроченного ко Дню заповедник</w:t>
      </w:r>
      <w:r w:rsidR="006164A4">
        <w:rPr>
          <w:rFonts w:ascii="Times New Roman" w:eastAsia="Calibri" w:hAnsi="Times New Roman" w:cs="Times New Roman"/>
          <w:sz w:val="24"/>
          <w:szCs w:val="24"/>
        </w:rPr>
        <w:t>ов и национальных парков России; участники ст. воспитатель Гущина Г.В. и воспитатели групп.</w:t>
      </w:r>
    </w:p>
    <w:p w:rsidR="0022513E" w:rsidRDefault="00C667E7" w:rsidP="0022513E">
      <w:pPr>
        <w:spacing w:after="0" w:line="240" w:lineRule="auto"/>
        <w:ind w:left="-22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Областной конкурс на лучшее изделие художественного творчества и народных промыслов педагогических работников всех уровней профессионального образования «Мастерами славится Россия, мастерами славится Рязань», участник </w:t>
      </w:r>
      <w:proofErr w:type="spellStart"/>
      <w:r>
        <w:rPr>
          <w:rFonts w:ascii="Times New Roman" w:eastAsia="Calibri" w:hAnsi="Times New Roman" w:cs="Times New Roman"/>
          <w:sz w:val="24"/>
          <w:szCs w:val="24"/>
        </w:rPr>
        <w:t>Ореханова</w:t>
      </w:r>
      <w:proofErr w:type="spellEnd"/>
      <w:r>
        <w:rPr>
          <w:rFonts w:ascii="Times New Roman" w:eastAsia="Calibri" w:hAnsi="Times New Roman" w:cs="Times New Roman"/>
          <w:sz w:val="24"/>
          <w:szCs w:val="24"/>
        </w:rPr>
        <w:t xml:space="preserve"> Е.В.</w:t>
      </w:r>
    </w:p>
    <w:p w:rsidR="00C667E7" w:rsidRDefault="0022513E" w:rsidP="004F5E87">
      <w:pPr>
        <w:spacing w:after="0" w:line="240" w:lineRule="auto"/>
        <w:ind w:left="-22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Конкурс семейного творчества «Рисуем с детьми Вечный огонь» участвуют педагоги и родители МДОУ</w:t>
      </w:r>
    </w:p>
    <w:p w:rsidR="004F5E87" w:rsidRDefault="004F5E87" w:rsidP="004F5E8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Подготовка видеоролика «Лучшие практики дошкольного образования в условиях реализации федеральной образовательной программы</w:t>
      </w:r>
      <w:r w:rsidR="006164A4">
        <w:rPr>
          <w:rFonts w:ascii="Times New Roman" w:eastAsia="Calibri" w:hAnsi="Times New Roman" w:cs="Times New Roman"/>
          <w:sz w:val="24"/>
          <w:szCs w:val="24"/>
        </w:rPr>
        <w:t xml:space="preserve"> дошкольного образования и укрепления единого образовательного пространства в Российской Федерации» на тему: «Опыт работы по приобщению детей к традициям семьи, общества и государства в процессе художественно-эстетического развития», участник ст. воспитатель Гущина Г.В</w:t>
      </w:r>
      <w:r w:rsidR="002D4142">
        <w:rPr>
          <w:rFonts w:ascii="Times New Roman" w:eastAsia="Calibri" w:hAnsi="Times New Roman" w:cs="Times New Roman"/>
          <w:sz w:val="24"/>
          <w:szCs w:val="24"/>
        </w:rPr>
        <w:t>.</w:t>
      </w:r>
    </w:p>
    <w:p w:rsidR="00F956CB" w:rsidRDefault="002D4142" w:rsidP="004F5E8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956CB">
        <w:rPr>
          <w:rFonts w:ascii="Times New Roman" w:eastAsia="Calibri" w:hAnsi="Times New Roman" w:cs="Times New Roman"/>
          <w:sz w:val="24"/>
          <w:szCs w:val="24"/>
        </w:rPr>
        <w:t xml:space="preserve"> Муниципальный</w:t>
      </w:r>
      <w:r>
        <w:rPr>
          <w:rFonts w:ascii="Times New Roman" w:eastAsia="Calibri" w:hAnsi="Times New Roman" w:cs="Times New Roman"/>
          <w:sz w:val="24"/>
          <w:szCs w:val="24"/>
        </w:rPr>
        <w:t xml:space="preserve"> </w:t>
      </w:r>
      <w:r w:rsidR="00F956CB">
        <w:rPr>
          <w:rFonts w:ascii="Times New Roman" w:eastAsia="Calibri" w:hAnsi="Times New Roman" w:cs="Times New Roman"/>
          <w:sz w:val="24"/>
          <w:szCs w:val="24"/>
        </w:rPr>
        <w:t>ф</w:t>
      </w:r>
      <w:r w:rsidR="00313CE1">
        <w:rPr>
          <w:rFonts w:ascii="Times New Roman" w:eastAsia="Calibri" w:hAnsi="Times New Roman" w:cs="Times New Roman"/>
          <w:sz w:val="24"/>
          <w:szCs w:val="24"/>
        </w:rPr>
        <w:t>естиваль детского сценического творчества для дошкольников</w:t>
      </w:r>
      <w:r w:rsidR="00F956CB">
        <w:rPr>
          <w:rFonts w:ascii="Times New Roman" w:eastAsia="Calibri" w:hAnsi="Times New Roman" w:cs="Times New Roman"/>
          <w:sz w:val="24"/>
          <w:szCs w:val="24"/>
        </w:rPr>
        <w:t xml:space="preserve"> «Звенит Победный Май»: участники </w:t>
      </w:r>
      <w:proofErr w:type="spellStart"/>
      <w:r w:rsidR="00F956CB">
        <w:rPr>
          <w:rFonts w:ascii="Times New Roman" w:eastAsia="Calibri" w:hAnsi="Times New Roman" w:cs="Times New Roman"/>
          <w:sz w:val="24"/>
          <w:szCs w:val="24"/>
        </w:rPr>
        <w:t>Ореханова</w:t>
      </w:r>
      <w:proofErr w:type="spellEnd"/>
      <w:r w:rsidR="00F956CB">
        <w:rPr>
          <w:rFonts w:ascii="Times New Roman" w:eastAsia="Calibri" w:hAnsi="Times New Roman" w:cs="Times New Roman"/>
          <w:sz w:val="24"/>
          <w:szCs w:val="24"/>
        </w:rPr>
        <w:t xml:space="preserve"> Е.В., </w:t>
      </w:r>
      <w:proofErr w:type="spellStart"/>
      <w:r w:rsidR="00F956CB">
        <w:rPr>
          <w:rFonts w:ascii="Times New Roman" w:eastAsia="Calibri" w:hAnsi="Times New Roman" w:cs="Times New Roman"/>
          <w:sz w:val="24"/>
          <w:szCs w:val="24"/>
        </w:rPr>
        <w:t>Комогорова</w:t>
      </w:r>
      <w:proofErr w:type="spellEnd"/>
      <w:r w:rsidR="00F956CB">
        <w:rPr>
          <w:rFonts w:ascii="Times New Roman" w:eastAsia="Calibri" w:hAnsi="Times New Roman" w:cs="Times New Roman"/>
          <w:sz w:val="24"/>
          <w:szCs w:val="24"/>
        </w:rPr>
        <w:t xml:space="preserve"> Ю.В.</w:t>
      </w:r>
    </w:p>
    <w:p w:rsidR="002D4142" w:rsidRPr="004F5E87" w:rsidRDefault="00F956CB" w:rsidP="004F5E87">
      <w:pPr>
        <w:spacing w:after="0" w:line="240"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Всероссийская акция «Окна Победы» в ч</w:t>
      </w:r>
      <w:r w:rsidR="00601AEB">
        <w:rPr>
          <w:rFonts w:ascii="Times New Roman" w:eastAsia="Calibri" w:hAnsi="Times New Roman" w:cs="Times New Roman"/>
          <w:sz w:val="24"/>
          <w:szCs w:val="24"/>
        </w:rPr>
        <w:t>есть 80-годовщины Победы в ВОВ.</w:t>
      </w:r>
      <w:r>
        <w:rPr>
          <w:rFonts w:ascii="Times New Roman" w:eastAsia="Calibri" w:hAnsi="Times New Roman" w:cs="Times New Roman"/>
          <w:sz w:val="24"/>
          <w:szCs w:val="24"/>
        </w:rPr>
        <w:t xml:space="preserve"> участвовали все сотрудники, дети и родители МДОУ.</w:t>
      </w:r>
      <w:r w:rsidR="00313CE1">
        <w:rPr>
          <w:rFonts w:ascii="Times New Roman" w:eastAsia="Calibri" w:hAnsi="Times New Roman" w:cs="Times New Roman"/>
          <w:sz w:val="24"/>
          <w:szCs w:val="24"/>
        </w:rPr>
        <w:t xml:space="preserve"> </w:t>
      </w:r>
    </w:p>
    <w:p w:rsidR="00C667E7" w:rsidRDefault="00C667E7" w:rsidP="00C667E7">
      <w:pPr>
        <w:spacing w:after="0" w:line="240" w:lineRule="auto"/>
        <w:jc w:val="both"/>
        <w:rPr>
          <w:rFonts w:ascii="Times New Roman" w:eastAsia="Times New Roman" w:hAnsi="Times New Roman" w:cs="Times New Roman"/>
          <w:sz w:val="24"/>
          <w:szCs w:val="24"/>
          <w:lang w:eastAsia="ru-RU"/>
        </w:rPr>
      </w:pPr>
      <w:r w:rsidRPr="00C02B88">
        <w:rPr>
          <w:rFonts w:ascii="Times New Roman" w:eastAsia="Times New Roman" w:hAnsi="Times New Roman" w:cs="Times New Roman"/>
          <w:bCs/>
          <w:sz w:val="24"/>
          <w:szCs w:val="24"/>
          <w:lang w:eastAsia="ru-RU"/>
        </w:rPr>
        <w:t xml:space="preserve">     </w:t>
      </w:r>
      <w:r w:rsidRPr="00E02B26">
        <w:rPr>
          <w:rFonts w:ascii="Times New Roman" w:eastAsia="Times New Roman" w:hAnsi="Times New Roman" w:cs="Times New Roman"/>
          <w:b/>
          <w:bCs/>
          <w:sz w:val="24"/>
          <w:szCs w:val="24"/>
          <w:lang w:eastAsia="ru-RU"/>
        </w:rPr>
        <w:t>Таким образом,</w:t>
      </w:r>
      <w:r w:rsidRPr="00C02B8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вывод: </w:t>
      </w:r>
      <w:r>
        <w:rPr>
          <w:rFonts w:ascii="Times New Roman" w:eastAsia="Times New Roman" w:hAnsi="Times New Roman" w:cs="Times New Roman"/>
          <w:sz w:val="24"/>
          <w:szCs w:val="24"/>
          <w:lang w:eastAsia="ru-RU"/>
        </w:rPr>
        <w:t xml:space="preserve">МДОУ </w:t>
      </w:r>
      <w:r w:rsidRPr="00C02B88">
        <w:rPr>
          <w:rFonts w:ascii="Times New Roman" w:eastAsia="Times New Roman" w:hAnsi="Times New Roman" w:cs="Times New Roman"/>
          <w:sz w:val="24"/>
          <w:szCs w:val="24"/>
          <w:lang w:eastAsia="ru-RU"/>
        </w:rPr>
        <w:t>уком</w:t>
      </w:r>
      <w:r>
        <w:rPr>
          <w:rFonts w:ascii="Times New Roman" w:eastAsia="Times New Roman" w:hAnsi="Times New Roman" w:cs="Times New Roman"/>
          <w:sz w:val="24"/>
          <w:szCs w:val="24"/>
          <w:lang w:eastAsia="ru-RU"/>
        </w:rPr>
        <w:t xml:space="preserve">плектовано кадрами  полностью. </w:t>
      </w:r>
      <w:r w:rsidRPr="007E7D57">
        <w:rPr>
          <w:rFonts w:ascii="Times New Roman" w:hAnsi="Times New Roman" w:cs="Times New Roman"/>
          <w:sz w:val="24"/>
          <w:szCs w:val="24"/>
        </w:rPr>
        <w:t>Педагогический коллектив работоспособный, инициативный.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эффективно использовать современные педагогические технологии и методики.</w:t>
      </w:r>
    </w:p>
    <w:p w:rsidR="00C667E7" w:rsidRPr="00C02B88" w:rsidRDefault="00C667E7" w:rsidP="00C667E7">
      <w:pPr>
        <w:spacing w:after="0" w:line="240" w:lineRule="auto"/>
        <w:jc w:val="both"/>
        <w:rPr>
          <w:rFonts w:ascii="Times New Roman" w:eastAsia="Times New Roman" w:hAnsi="Times New Roman" w:cs="Times New Roman"/>
          <w:sz w:val="24"/>
          <w:szCs w:val="24"/>
          <w:lang w:eastAsia="ru-RU"/>
        </w:rPr>
      </w:pPr>
      <w:r w:rsidRPr="007E7D57">
        <w:rPr>
          <w:rFonts w:ascii="Times New Roman" w:eastAsia="Times New Roman" w:hAnsi="Times New Roman" w:cs="Times New Roman"/>
          <w:sz w:val="24"/>
          <w:szCs w:val="24"/>
          <w:lang w:eastAsia="ru-RU"/>
        </w:rPr>
        <w:t xml:space="preserve">       </w:t>
      </w:r>
      <w:r w:rsidRPr="00B017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F641F1">
        <w:rPr>
          <w:rFonts w:ascii="Times New Roman" w:eastAsia="Times New Roman" w:hAnsi="Times New Roman" w:cs="Times New Roman"/>
          <w:sz w:val="24"/>
          <w:szCs w:val="24"/>
          <w:lang w:eastAsia="ru-RU"/>
        </w:rPr>
        <w:t xml:space="preserve"> ДОУ создаются все условия для совершенствования профессиональной компетентности педагогов. </w:t>
      </w:r>
      <w:r>
        <w:rPr>
          <w:rFonts w:ascii="Times New Roman" w:eastAsia="Times New Roman" w:hAnsi="Times New Roman" w:cs="Times New Roman"/>
          <w:sz w:val="24"/>
          <w:szCs w:val="24"/>
          <w:lang w:eastAsia="ru-RU"/>
        </w:rPr>
        <w:t>П</w:t>
      </w:r>
      <w:r w:rsidRPr="00C02B88">
        <w:rPr>
          <w:rFonts w:ascii="Times New Roman" w:eastAsia="Times New Roman" w:hAnsi="Times New Roman" w:cs="Times New Roman"/>
          <w:sz w:val="24"/>
          <w:szCs w:val="24"/>
          <w:lang w:eastAsia="ru-RU"/>
        </w:rPr>
        <w:t>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941E8" w:rsidRDefault="00EC3D6F" w:rsidP="00EC3D6F">
      <w:pPr>
        <w:spacing w:before="240" w:line="240" w:lineRule="auto"/>
        <w:ind w:left="360"/>
        <w:jc w:val="both"/>
        <w:rPr>
          <w:rFonts w:ascii="Times New Roman" w:hAnsi="Times New Roman" w:cs="Times New Roman"/>
          <w:sz w:val="24"/>
          <w:szCs w:val="24"/>
        </w:rPr>
      </w:pPr>
      <w:r w:rsidRPr="00F641F1">
        <w:rPr>
          <w:rFonts w:ascii="Times New Roman" w:hAnsi="Times New Roman" w:cs="Times New Roman"/>
          <w:sz w:val="24"/>
          <w:szCs w:val="24"/>
        </w:rPr>
        <w:t xml:space="preserve">        </w:t>
      </w:r>
      <w:r w:rsidRPr="00F641F1">
        <w:rPr>
          <w:rFonts w:ascii="Times New Roman" w:hAnsi="Times New Roman" w:cs="Times New Roman"/>
          <w:b/>
          <w:sz w:val="24"/>
          <w:szCs w:val="24"/>
        </w:rPr>
        <w:t>Предметно – развивающая среда</w:t>
      </w:r>
      <w:r w:rsidRPr="00F641F1">
        <w:rPr>
          <w:rFonts w:ascii="Times New Roman" w:hAnsi="Times New Roman" w:cs="Times New Roman"/>
          <w:sz w:val="24"/>
          <w:szCs w:val="24"/>
        </w:rPr>
        <w:t xml:space="preserve"> – важный аспект, характеризующий качество дошкольного образования. </w:t>
      </w:r>
    </w:p>
    <w:p w:rsidR="00C941E8" w:rsidRPr="00C02B88" w:rsidRDefault="00C941E8" w:rsidP="00C941E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02B88">
        <w:rPr>
          <w:rFonts w:ascii="Times New Roman" w:eastAsia="Times New Roman" w:hAnsi="Times New Roman" w:cs="Times New Roman"/>
          <w:color w:val="000000" w:themeColor="text1"/>
          <w:sz w:val="24"/>
          <w:szCs w:val="24"/>
          <w:lang w:eastAsia="ru-RU"/>
        </w:rPr>
        <w:t>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rsidR="00C941E8" w:rsidRPr="00C02B88" w:rsidRDefault="00C941E8" w:rsidP="00C941E8">
      <w:pPr>
        <w:numPr>
          <w:ilvl w:val="0"/>
          <w:numId w:val="9"/>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компьютер - 8</w:t>
      </w:r>
    </w:p>
    <w:p w:rsidR="00C941E8" w:rsidRPr="00C02B88" w:rsidRDefault="00C941E8" w:rsidP="00C941E8">
      <w:pPr>
        <w:numPr>
          <w:ilvl w:val="0"/>
          <w:numId w:val="9"/>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принтер – 6 (цветной – 1)</w:t>
      </w:r>
    </w:p>
    <w:p w:rsidR="00C941E8" w:rsidRPr="00C02B88" w:rsidRDefault="00C941E8" w:rsidP="00C941E8">
      <w:pPr>
        <w:numPr>
          <w:ilvl w:val="0"/>
          <w:numId w:val="9"/>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мультимедийная установка – 1</w:t>
      </w:r>
    </w:p>
    <w:p w:rsidR="00C941E8" w:rsidRPr="00C02B88" w:rsidRDefault="00C941E8" w:rsidP="00C941E8">
      <w:pPr>
        <w:numPr>
          <w:ilvl w:val="0"/>
          <w:numId w:val="9"/>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интерактивная доска -2</w:t>
      </w:r>
    </w:p>
    <w:p w:rsidR="00C941E8" w:rsidRPr="00C02B88" w:rsidRDefault="00C941E8" w:rsidP="00C941E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02B88">
        <w:rPr>
          <w:rFonts w:ascii="Times New Roman" w:eastAsia="Times New Roman" w:hAnsi="Times New Roman" w:cs="Times New Roman"/>
          <w:color w:val="000000" w:themeColor="text1"/>
          <w:sz w:val="24"/>
          <w:szCs w:val="24"/>
          <w:lang w:eastAsia="ru-RU"/>
        </w:rPr>
        <w:t>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 осуществлен анализ и корректировка РППС в соответствии с требованиями ФГОС ДО.</w:t>
      </w:r>
    </w:p>
    <w:p w:rsidR="00C941E8" w:rsidRPr="00C02B88" w:rsidRDefault="00C941E8" w:rsidP="00C941E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Pr="00C02B88">
        <w:rPr>
          <w:rFonts w:ascii="Times New Roman" w:eastAsia="Times New Roman" w:hAnsi="Times New Roman" w:cs="Times New Roman"/>
          <w:color w:val="000000" w:themeColor="text1"/>
          <w:sz w:val="24"/>
          <w:szCs w:val="24"/>
          <w:lang w:eastAsia="ru-RU"/>
        </w:rPr>
        <w:t>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к домашней и построена на принципах комбинирования и гибкого зонирования.</w:t>
      </w:r>
    </w:p>
    <w:p w:rsidR="00C941E8" w:rsidRPr="00C02B88" w:rsidRDefault="00C941E8" w:rsidP="00C941E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02B88">
        <w:rPr>
          <w:rFonts w:ascii="Times New Roman" w:eastAsia="Times New Roman" w:hAnsi="Times New Roman" w:cs="Times New Roman"/>
          <w:color w:val="000000" w:themeColor="text1"/>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941E8" w:rsidRPr="00C02B88" w:rsidRDefault="00C941E8" w:rsidP="00C941E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02B88">
        <w:rPr>
          <w:rFonts w:ascii="Times New Roman" w:eastAsia="Times New Roman" w:hAnsi="Times New Roman" w:cs="Times New Roman"/>
          <w:color w:val="000000" w:themeColor="text1"/>
          <w:sz w:val="24"/>
          <w:szCs w:val="24"/>
          <w:lang w:eastAsia="ru-RU"/>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p>
    <w:p w:rsidR="00C941E8" w:rsidRPr="00C02B88" w:rsidRDefault="00C941E8" w:rsidP="00C941E8">
      <w:pPr>
        <w:spacing w:after="0" w:line="240" w:lineRule="auto"/>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РППС обеспечивает:</w:t>
      </w:r>
    </w:p>
    <w:p w:rsidR="00C941E8" w:rsidRPr="00C02B88" w:rsidRDefault="00C941E8" w:rsidP="00C941E8">
      <w:pPr>
        <w:numPr>
          <w:ilvl w:val="0"/>
          <w:numId w:val="10"/>
        </w:numPr>
        <w:shd w:val="clear" w:color="auto" w:fill="FFFFFF"/>
        <w:spacing w:after="0" w:line="300" w:lineRule="atLeast"/>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реализацию образовательной программы;</w:t>
      </w:r>
    </w:p>
    <w:p w:rsidR="00C941E8" w:rsidRPr="00C02B88" w:rsidRDefault="00C941E8" w:rsidP="00C941E8">
      <w:pPr>
        <w:numPr>
          <w:ilvl w:val="0"/>
          <w:numId w:val="10"/>
        </w:numPr>
        <w:shd w:val="clear" w:color="auto" w:fill="FFFFFF"/>
        <w:spacing w:after="0" w:line="300" w:lineRule="atLeast"/>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учет гендерного воспитания детей;</w:t>
      </w:r>
    </w:p>
    <w:p w:rsidR="00C941E8" w:rsidRPr="00C02B88" w:rsidRDefault="00C941E8" w:rsidP="00C941E8">
      <w:pPr>
        <w:numPr>
          <w:ilvl w:val="0"/>
          <w:numId w:val="10"/>
        </w:numPr>
        <w:shd w:val="clear" w:color="auto" w:fill="FFFFFF"/>
        <w:spacing w:after="0" w:line="300" w:lineRule="atLeast"/>
        <w:jc w:val="both"/>
        <w:rPr>
          <w:rFonts w:ascii="Times New Roman" w:eastAsia="Times New Roman" w:hAnsi="Times New Roman" w:cs="Times New Roman"/>
          <w:color w:val="000000" w:themeColor="text1"/>
          <w:sz w:val="24"/>
          <w:szCs w:val="24"/>
          <w:lang w:eastAsia="ru-RU"/>
        </w:rPr>
      </w:pPr>
      <w:r w:rsidRPr="00C02B88">
        <w:rPr>
          <w:rFonts w:ascii="Times New Roman" w:eastAsia="Times New Roman" w:hAnsi="Times New Roman" w:cs="Times New Roman"/>
          <w:color w:val="000000" w:themeColor="text1"/>
          <w:sz w:val="24"/>
          <w:szCs w:val="24"/>
          <w:lang w:eastAsia="ru-RU"/>
        </w:rPr>
        <w:t>учет возрастных особенностей детей.</w:t>
      </w:r>
    </w:p>
    <w:p w:rsidR="00C941E8" w:rsidRPr="00C02B88" w:rsidRDefault="00C941E8" w:rsidP="00C941E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02B88">
        <w:rPr>
          <w:rFonts w:ascii="Times New Roman" w:eastAsia="Times New Roman" w:hAnsi="Times New Roman" w:cs="Times New Roman"/>
          <w:color w:val="000000" w:themeColor="text1"/>
          <w:sz w:val="24"/>
          <w:szCs w:val="24"/>
          <w:lang w:eastAsia="ru-RU"/>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C941E8" w:rsidRPr="00C02B88" w:rsidRDefault="00C941E8" w:rsidP="00C941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C941E8" w:rsidRPr="00C02B88" w:rsidRDefault="00C941E8" w:rsidP="00C941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Медицинский кабинет оснащен необходимым оборудованием.</w:t>
      </w:r>
    </w:p>
    <w:p w:rsidR="00C941E8" w:rsidRDefault="00CA5E89" w:rsidP="00C941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941E8" w:rsidRPr="00C02B88">
        <w:rPr>
          <w:rFonts w:ascii="Times New Roman" w:eastAsia="Calibri" w:hAnsi="Times New Roman" w:cs="Times New Roman"/>
          <w:sz w:val="24"/>
          <w:szCs w:val="24"/>
        </w:rPr>
        <w:t>Организованная в МДОУ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w:t>
      </w:r>
      <w:r w:rsidR="00C941E8">
        <w:rPr>
          <w:rFonts w:ascii="Times New Roman" w:eastAsia="Calibri" w:hAnsi="Times New Roman" w:cs="Times New Roman"/>
          <w:sz w:val="24"/>
          <w:szCs w:val="24"/>
        </w:rPr>
        <w:t>ние ребенка с окружающим миром.</w:t>
      </w:r>
    </w:p>
    <w:p w:rsidR="00C941E8" w:rsidRPr="00C941E8" w:rsidRDefault="00CA5E89" w:rsidP="00CA5E89">
      <w:pPr>
        <w:spacing w:before="240" w:line="240" w:lineRule="auto"/>
        <w:jc w:val="both"/>
        <w:rPr>
          <w:rFonts w:ascii="Times New Roman" w:hAnsi="Times New Roman" w:cs="Times New Roman"/>
          <w:sz w:val="24"/>
          <w:szCs w:val="24"/>
        </w:rPr>
      </w:pPr>
      <w:r>
        <w:t xml:space="preserve">    </w:t>
      </w:r>
      <w:r w:rsidR="00C941E8">
        <w:t xml:space="preserve">   </w:t>
      </w:r>
      <w:r w:rsidR="00C941E8" w:rsidRPr="00C941E8">
        <w:rPr>
          <w:rFonts w:ascii="Times New Roman" w:hAnsi="Times New Roman" w:cs="Times New Roman"/>
          <w:sz w:val="24"/>
          <w:szCs w:val="24"/>
        </w:rPr>
        <w:t>За прошедший учебный год развивающая предметно-пространственная среда в группах значительно пополнилась мебелью, игрушками, играми развивающего характера, пособиями и демонстрационным материалом по 11 разным направлениям, а также материалами для работы с родителями.</w:t>
      </w:r>
    </w:p>
    <w:p w:rsidR="00E44E37" w:rsidRPr="00C02B88" w:rsidRDefault="00E44E37" w:rsidP="00E44E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 xml:space="preserve">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w:t>
      </w:r>
    </w:p>
    <w:p w:rsidR="00E44E37"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и организации режима работы в дошкольных организациях, правилам пожарной безопасности, требованиям охраны труда.</w:t>
      </w:r>
    </w:p>
    <w:p w:rsidR="00E44E37" w:rsidRDefault="00E44E37" w:rsidP="00E44E3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222222"/>
          <w:sz w:val="24"/>
          <w:szCs w:val="24"/>
          <w:lang w:eastAsia="ru-RU"/>
        </w:rPr>
        <w:t xml:space="preserve">        </w:t>
      </w:r>
      <w:r w:rsidRPr="00C02B88">
        <w:rPr>
          <w:rFonts w:ascii="Times New Roman" w:eastAsia="Times New Roman" w:hAnsi="Times New Roman" w:cs="Times New Roman"/>
          <w:color w:val="000000" w:themeColor="text1"/>
          <w:sz w:val="24"/>
          <w:szCs w:val="24"/>
          <w:lang w:eastAsia="ru-RU"/>
        </w:rPr>
        <w:t>В целом материально-техническая база ДОУ позволяет организовать воспитательно-образовательную работу с детьми на должном уровне, хотя требует постоянных финансовых вложений, т.к. материально-техническое оснащение должно обновляться и пополняться.</w:t>
      </w:r>
    </w:p>
    <w:p w:rsidR="00E44E37" w:rsidRPr="00A66CBC" w:rsidRDefault="00E44E37" w:rsidP="00E44E37">
      <w:pPr>
        <w:widowControl w:val="0"/>
        <w:spacing w:after="0" w:line="256" w:lineRule="auto"/>
        <w:jc w:val="both"/>
        <w:rPr>
          <w:rFonts w:ascii="Times New Roman" w:eastAsia="Times New Roman" w:hAnsi="Times New Roman" w:cs="Times New Roman"/>
          <w:color w:val="000000"/>
          <w:sz w:val="24"/>
          <w:szCs w:val="24"/>
          <w:lang w:eastAsia="ru-RU" w:bidi="ru-RU"/>
        </w:rPr>
      </w:pPr>
      <w:r w:rsidRPr="00A66CBC">
        <w:rPr>
          <w:rFonts w:ascii="Times New Roman" w:hAnsi="Times New Roman" w:cs="Times New Roman"/>
          <w:b/>
          <w:bCs/>
          <w:sz w:val="24"/>
          <w:szCs w:val="24"/>
        </w:rPr>
        <w:t xml:space="preserve">Вывод: </w:t>
      </w:r>
      <w:r w:rsidRPr="00A66CBC">
        <w:rPr>
          <w:rFonts w:ascii="Times New Roman" w:hAnsi="Times New Roman" w:cs="Times New Roman"/>
          <w:sz w:val="24"/>
          <w:szCs w:val="24"/>
        </w:rPr>
        <w:t xml:space="preserve">в ДОУ созданы оптимальные условия для организации образовательного процесса. Оборудование и материалы во всех группах представлены в достаточном количестве. Оборудование находится в постоянном свободном доступе для </w:t>
      </w:r>
      <w:r w:rsidRPr="00A66CBC">
        <w:rPr>
          <w:rFonts w:ascii="Times New Roman" w:hAnsi="Times New Roman" w:cs="Times New Roman"/>
          <w:sz w:val="24"/>
          <w:szCs w:val="24"/>
        </w:rPr>
        <w:lastRenderedPageBreak/>
        <w:t>стимулирования воспитанников, как для организационной, так и для самостоятельной деятельности. Оборудование подобрано с учетом развития ребенка на каждом возрастном этапе, отвечает требованиям СанПиН, педагогическим и эстетическим требованиям.</w:t>
      </w:r>
    </w:p>
    <w:p w:rsidR="00EC3D6F" w:rsidRPr="00F641F1" w:rsidRDefault="00EC3D6F" w:rsidP="00E44E3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b/>
          <w:bCs/>
          <w:sz w:val="24"/>
          <w:szCs w:val="24"/>
          <w:lang w:eastAsia="ru-RU"/>
        </w:rPr>
        <w:t>Медико-педагогическая работа:</w:t>
      </w:r>
    </w:p>
    <w:p w:rsidR="00CA5E89"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w:t>
      </w:r>
      <w:r w:rsidR="00CA5E89">
        <w:rPr>
          <w:rFonts w:ascii="Times New Roman" w:hAnsi="Times New Roman" w:cs="Times New Roman"/>
          <w:sz w:val="24"/>
          <w:szCs w:val="24"/>
        </w:rPr>
        <w:t xml:space="preserve">     </w:t>
      </w:r>
      <w:r w:rsidRPr="00F641F1">
        <w:rPr>
          <w:rFonts w:ascii="Times New Roman" w:hAnsi="Times New Roman" w:cs="Times New Roman"/>
          <w:sz w:val="24"/>
          <w:szCs w:val="24"/>
        </w:rPr>
        <w:t xml:space="preserve">  Большая работа проводилась по оздоровлению детей - это витаминизация,  физкультурные занятия, профилактика простудных заболеваний, закаливание, организация рационального питания. Большое внимание уделялось работе по укреплению здоровья детей, в ноябре и апреле проведены «Дни здоровья». Проводилась большая санитарно-просветительская работа среди детей и родителей, гигиеническое воспитание дошкольников. В этом году режим и организация питания выполнялись полностью в соответствии с   </w:t>
      </w:r>
      <w:proofErr w:type="spellStart"/>
      <w:r w:rsidRPr="00F641F1">
        <w:rPr>
          <w:rFonts w:ascii="Times New Roman" w:hAnsi="Times New Roman" w:cs="Times New Roman"/>
          <w:sz w:val="24"/>
          <w:szCs w:val="24"/>
        </w:rPr>
        <w:t>СанПин</w:t>
      </w:r>
      <w:proofErr w:type="spellEnd"/>
      <w:r w:rsidRPr="00F641F1">
        <w:rPr>
          <w:rFonts w:ascii="Times New Roman" w:hAnsi="Times New Roman" w:cs="Times New Roman"/>
          <w:sz w:val="24"/>
          <w:szCs w:val="24"/>
        </w:rPr>
        <w:t xml:space="preserve">.  </w:t>
      </w:r>
    </w:p>
    <w:p w:rsidR="00EC3D6F" w:rsidRDefault="00CA5E89"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F641F1">
        <w:rPr>
          <w:rFonts w:ascii="Times New Roman" w:hAnsi="Times New Roman" w:cs="Times New Roman"/>
          <w:sz w:val="24"/>
          <w:szCs w:val="24"/>
        </w:rPr>
        <w:t xml:space="preserve">Вся организация </w:t>
      </w:r>
      <w:proofErr w:type="spellStart"/>
      <w:r w:rsidR="00EC3D6F" w:rsidRPr="00F641F1">
        <w:rPr>
          <w:rFonts w:ascii="Times New Roman" w:hAnsi="Times New Roman" w:cs="Times New Roman"/>
          <w:sz w:val="24"/>
          <w:szCs w:val="24"/>
        </w:rPr>
        <w:t>учебно</w:t>
      </w:r>
      <w:proofErr w:type="spellEnd"/>
      <w:r w:rsidR="00EC3D6F" w:rsidRPr="00F641F1">
        <w:rPr>
          <w:rFonts w:ascii="Times New Roman" w:hAnsi="Times New Roman" w:cs="Times New Roman"/>
          <w:sz w:val="24"/>
          <w:szCs w:val="24"/>
        </w:rPr>
        <w:t xml:space="preserve"> – воспитательного процесса проводилась с точки зрения формирования здоровья и здорового образа жизни; был рационально организован режим дня детей, соблюдалось чередование учебной деятельности с другими видами развивающей деятельности.</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Физкуль</w:t>
      </w:r>
      <w:r>
        <w:rPr>
          <w:rFonts w:ascii="Times New Roman" w:eastAsia="Calibri" w:hAnsi="Times New Roman" w:cs="Times New Roman"/>
          <w:sz w:val="24"/>
          <w:szCs w:val="24"/>
        </w:rPr>
        <w:t xml:space="preserve">турно-оздоровительное развитие дошкольника является важным </w:t>
      </w:r>
      <w:r w:rsidRPr="00C02B88">
        <w:rPr>
          <w:rFonts w:ascii="Times New Roman" w:eastAsia="Calibri" w:hAnsi="Times New Roman" w:cs="Times New Roman"/>
          <w:sz w:val="24"/>
          <w:szCs w:val="24"/>
        </w:rPr>
        <w:t>направлением  деятельности  нашего детского сада. Для развития данного направления в МДОУ созданы   условия:</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xml:space="preserve">         Для успешной реализации оздоровительных задач в работе с детьми, в МДОУ установлены такие формы организации:</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утренняя  гимнастика;</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физкультурные занятия в зале и на спортивной площадке;</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физкультминутки;</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гимнастика после сна;</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спортивные игры, праздники, развлечения, дни здоровья;</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xml:space="preserve">-       хождение босиком (летом); </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«дорожки здоровья»;</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индивидуальная работа с детьми.</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xml:space="preserve">         Решению оздоровительных задач способствуют следующие  формы организации детей:</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двигательная разминка между занятиями;</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двигательно-оздоровительные физкультурные минутки;</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прогулки;</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подвижные игры на свежем воздухе;</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гимнастика пробуждения после дневного сна;</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«Дни здоровья»;</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«дорожки здоровья»;</w:t>
      </w:r>
    </w:p>
    <w:p w:rsidR="00E44E37" w:rsidRPr="00C02B88" w:rsidRDefault="00E44E37" w:rsidP="00E44E37">
      <w:pPr>
        <w:spacing w:after="0" w:line="240" w:lineRule="auto"/>
        <w:jc w:val="both"/>
        <w:rPr>
          <w:rFonts w:ascii="Times New Roman" w:eastAsia="Calibri" w:hAnsi="Times New Roman" w:cs="Times New Roman"/>
          <w:sz w:val="24"/>
          <w:szCs w:val="24"/>
        </w:rPr>
      </w:pPr>
      <w:r w:rsidRPr="00C02B88">
        <w:rPr>
          <w:rFonts w:ascii="Times New Roman" w:eastAsia="Calibri" w:hAnsi="Times New Roman" w:cs="Times New Roman"/>
          <w:sz w:val="24"/>
          <w:szCs w:val="24"/>
        </w:rPr>
        <w:t>-         самостоятельная двигательная деятельность детей.</w:t>
      </w:r>
    </w:p>
    <w:p w:rsidR="00E44E37" w:rsidRPr="00C02B88" w:rsidRDefault="00E44E37" w:rsidP="00E44E37">
      <w:pPr>
        <w:spacing w:after="150" w:line="240" w:lineRule="auto"/>
        <w:rPr>
          <w:rFonts w:ascii="Arial" w:eastAsia="Times New Roman" w:hAnsi="Arial" w:cs="Arial"/>
          <w:i/>
          <w:iCs/>
          <w:color w:val="222222"/>
          <w:sz w:val="21"/>
          <w:szCs w:val="21"/>
          <w:shd w:val="clear" w:color="auto" w:fill="FFFFCC"/>
          <w:lang w:eastAsia="ru-RU"/>
        </w:rPr>
      </w:pPr>
      <w:r w:rsidRPr="00C02B88">
        <w:rPr>
          <w:rFonts w:ascii="Times New Roman" w:eastAsia="Calibri" w:hAnsi="Times New Roman" w:cs="Times New Roman"/>
          <w:sz w:val="24"/>
          <w:szCs w:val="24"/>
        </w:rPr>
        <w:t xml:space="preserve">Распределение воспитанников по группам здоровья                          </w:t>
      </w:r>
    </w:p>
    <w:tbl>
      <w:tblPr>
        <w:tblStyle w:val="a5"/>
        <w:tblW w:w="0" w:type="auto"/>
        <w:tblLook w:val="04A0" w:firstRow="1" w:lastRow="0" w:firstColumn="1" w:lastColumn="0" w:noHBand="0" w:noVBand="1"/>
      </w:tblPr>
      <w:tblGrid>
        <w:gridCol w:w="1683"/>
        <w:gridCol w:w="1103"/>
        <w:gridCol w:w="1103"/>
        <w:gridCol w:w="1104"/>
        <w:gridCol w:w="495"/>
        <w:gridCol w:w="609"/>
        <w:gridCol w:w="1104"/>
        <w:gridCol w:w="1104"/>
        <w:gridCol w:w="1105"/>
      </w:tblGrid>
      <w:tr w:rsidR="00E44E37" w:rsidRPr="00F0700E" w:rsidTr="00E44E37">
        <w:tc>
          <w:tcPr>
            <w:tcW w:w="1683" w:type="dxa"/>
            <w:vMerge w:val="restart"/>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Общее кол-во детей/возраст</w:t>
            </w:r>
          </w:p>
        </w:tc>
        <w:tc>
          <w:tcPr>
            <w:tcW w:w="4414" w:type="dxa"/>
            <w:gridSpan w:val="5"/>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Группа здоровья</w:t>
            </w:r>
          </w:p>
        </w:tc>
        <w:tc>
          <w:tcPr>
            <w:tcW w:w="3313" w:type="dxa"/>
            <w:gridSpan w:val="3"/>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Уровень физического развития</w:t>
            </w:r>
          </w:p>
        </w:tc>
      </w:tr>
      <w:tr w:rsidR="00E44E37" w:rsidRPr="00F0700E" w:rsidTr="00527F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E37" w:rsidRPr="006C4781" w:rsidRDefault="00E44E37" w:rsidP="00527FE7">
            <w:pPr>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I</w:t>
            </w:r>
          </w:p>
        </w:tc>
        <w:tc>
          <w:tcPr>
            <w:tcW w:w="1103"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II</w:t>
            </w:r>
          </w:p>
        </w:tc>
        <w:tc>
          <w:tcPr>
            <w:tcW w:w="1104"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III</w:t>
            </w:r>
          </w:p>
        </w:tc>
        <w:tc>
          <w:tcPr>
            <w:tcW w:w="495" w:type="dxa"/>
            <w:tcBorders>
              <w:top w:val="single" w:sz="4" w:space="0" w:color="000000"/>
              <w:left w:val="single" w:sz="4" w:space="0" w:color="000000"/>
              <w:bottom w:val="single" w:sz="4" w:space="0" w:color="000000"/>
              <w:right w:val="single" w:sz="4" w:space="0" w:color="auto"/>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IV</w:t>
            </w:r>
          </w:p>
        </w:tc>
        <w:tc>
          <w:tcPr>
            <w:tcW w:w="609" w:type="dxa"/>
            <w:tcBorders>
              <w:top w:val="single" w:sz="4" w:space="0" w:color="000000"/>
              <w:left w:val="single" w:sz="4" w:space="0" w:color="auto"/>
              <w:bottom w:val="single" w:sz="4" w:space="0" w:color="000000"/>
              <w:right w:val="single" w:sz="4" w:space="0" w:color="000000"/>
            </w:tcBorders>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5</w:t>
            </w:r>
          </w:p>
        </w:tc>
        <w:tc>
          <w:tcPr>
            <w:tcW w:w="1104"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средний</w:t>
            </w:r>
          </w:p>
        </w:tc>
        <w:tc>
          <w:tcPr>
            <w:tcW w:w="1104"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ниже сред.</w:t>
            </w:r>
          </w:p>
        </w:tc>
        <w:tc>
          <w:tcPr>
            <w:tcW w:w="1105"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выше сред.</w:t>
            </w:r>
          </w:p>
        </w:tc>
      </w:tr>
      <w:tr w:rsidR="00E44E37" w:rsidRPr="00F0700E" w:rsidTr="00E44E37">
        <w:tc>
          <w:tcPr>
            <w:tcW w:w="1683"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1</w:t>
            </w:r>
            <w:r w:rsidR="00B811DA">
              <w:rPr>
                <w:rFonts w:ascii="Times New Roman" w:hAnsi="Times New Roman" w:cs="Times New Roman"/>
                <w:sz w:val="24"/>
                <w:szCs w:val="24"/>
              </w:rPr>
              <w:t>15</w:t>
            </w:r>
          </w:p>
        </w:tc>
        <w:tc>
          <w:tcPr>
            <w:tcW w:w="1103"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4</w:t>
            </w:r>
            <w:r w:rsidR="00047397">
              <w:rPr>
                <w:rFonts w:ascii="Times New Roman" w:hAnsi="Times New Roman" w:cs="Times New Roman"/>
                <w:sz w:val="24"/>
                <w:szCs w:val="24"/>
              </w:rPr>
              <w:t>6</w:t>
            </w:r>
          </w:p>
        </w:tc>
        <w:tc>
          <w:tcPr>
            <w:tcW w:w="1103" w:type="dxa"/>
            <w:tcBorders>
              <w:top w:val="single" w:sz="4" w:space="0" w:color="000000"/>
              <w:left w:val="single" w:sz="4" w:space="0" w:color="000000"/>
              <w:bottom w:val="single" w:sz="4" w:space="0" w:color="000000"/>
              <w:right w:val="single" w:sz="4" w:space="0" w:color="000000"/>
            </w:tcBorders>
            <w:hideMark/>
          </w:tcPr>
          <w:p w:rsidR="00E44E37" w:rsidRPr="006C4781" w:rsidRDefault="00DC44FF" w:rsidP="00527FE7">
            <w:pPr>
              <w:rPr>
                <w:rFonts w:ascii="Times New Roman" w:hAnsi="Times New Roman" w:cs="Times New Roman"/>
                <w:sz w:val="24"/>
                <w:szCs w:val="24"/>
              </w:rPr>
            </w:pPr>
            <w:r>
              <w:rPr>
                <w:rFonts w:ascii="Times New Roman" w:hAnsi="Times New Roman" w:cs="Times New Roman"/>
                <w:sz w:val="24"/>
                <w:szCs w:val="24"/>
              </w:rPr>
              <w:t>56</w:t>
            </w:r>
          </w:p>
        </w:tc>
        <w:tc>
          <w:tcPr>
            <w:tcW w:w="1104" w:type="dxa"/>
            <w:tcBorders>
              <w:top w:val="single" w:sz="4" w:space="0" w:color="000000"/>
              <w:left w:val="single" w:sz="4" w:space="0" w:color="000000"/>
              <w:bottom w:val="single" w:sz="4" w:space="0" w:color="000000"/>
              <w:right w:val="single" w:sz="4" w:space="0" w:color="000000"/>
            </w:tcBorders>
            <w:hideMark/>
          </w:tcPr>
          <w:p w:rsidR="00E44E37" w:rsidRPr="006C4781" w:rsidRDefault="00B811DA" w:rsidP="00527FE7">
            <w:pPr>
              <w:rPr>
                <w:rFonts w:ascii="Times New Roman" w:hAnsi="Times New Roman" w:cs="Times New Roman"/>
                <w:sz w:val="24"/>
                <w:szCs w:val="24"/>
              </w:rPr>
            </w:pPr>
            <w:r>
              <w:rPr>
                <w:rFonts w:ascii="Times New Roman" w:hAnsi="Times New Roman" w:cs="Times New Roman"/>
                <w:sz w:val="24"/>
                <w:szCs w:val="24"/>
              </w:rPr>
              <w:t>1</w:t>
            </w:r>
            <w:r w:rsidR="00DC44FF">
              <w:rPr>
                <w:rFonts w:ascii="Times New Roman" w:hAnsi="Times New Roman" w:cs="Times New Roman"/>
                <w:sz w:val="24"/>
                <w:szCs w:val="24"/>
              </w:rPr>
              <w:t>2</w:t>
            </w:r>
          </w:p>
        </w:tc>
        <w:tc>
          <w:tcPr>
            <w:tcW w:w="495" w:type="dxa"/>
            <w:tcBorders>
              <w:top w:val="single" w:sz="4" w:space="0" w:color="000000"/>
              <w:left w:val="single" w:sz="4" w:space="0" w:color="000000"/>
              <w:bottom w:val="single" w:sz="4" w:space="0" w:color="000000"/>
              <w:right w:val="single" w:sz="4" w:space="0" w:color="auto"/>
            </w:tcBorders>
            <w:hideMark/>
          </w:tcPr>
          <w:p w:rsidR="00E44E37" w:rsidRPr="006C4781" w:rsidRDefault="00E44E37" w:rsidP="00527FE7">
            <w:pPr>
              <w:rPr>
                <w:rFonts w:ascii="Times New Roman" w:hAnsi="Times New Roman" w:cs="Times New Roman"/>
                <w:sz w:val="24"/>
                <w:szCs w:val="24"/>
              </w:rPr>
            </w:pPr>
          </w:p>
        </w:tc>
        <w:tc>
          <w:tcPr>
            <w:tcW w:w="609" w:type="dxa"/>
            <w:tcBorders>
              <w:top w:val="single" w:sz="4" w:space="0" w:color="000000"/>
              <w:left w:val="single" w:sz="4" w:space="0" w:color="auto"/>
              <w:bottom w:val="single" w:sz="4" w:space="0" w:color="000000"/>
              <w:right w:val="single" w:sz="4" w:space="0" w:color="000000"/>
            </w:tcBorders>
          </w:tcPr>
          <w:p w:rsidR="00E44E37" w:rsidRPr="006C4781" w:rsidRDefault="00DC44FF" w:rsidP="00527FE7">
            <w:pPr>
              <w:rPr>
                <w:rFonts w:ascii="Times New Roman" w:hAnsi="Times New Roman" w:cs="Times New Roman"/>
                <w:sz w:val="24"/>
                <w:szCs w:val="24"/>
              </w:rPr>
            </w:pPr>
            <w:r>
              <w:rPr>
                <w:rFonts w:ascii="Times New Roman" w:hAnsi="Times New Roman" w:cs="Times New Roman"/>
                <w:sz w:val="24"/>
                <w:szCs w:val="24"/>
              </w:rPr>
              <w:t>1</w:t>
            </w:r>
          </w:p>
        </w:tc>
        <w:tc>
          <w:tcPr>
            <w:tcW w:w="1104"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1</w:t>
            </w:r>
            <w:r w:rsidR="00B811DA">
              <w:rPr>
                <w:rFonts w:ascii="Times New Roman" w:hAnsi="Times New Roman" w:cs="Times New Roman"/>
                <w:sz w:val="24"/>
                <w:szCs w:val="24"/>
              </w:rPr>
              <w:t>00</w:t>
            </w:r>
          </w:p>
        </w:tc>
        <w:tc>
          <w:tcPr>
            <w:tcW w:w="1104"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5</w:t>
            </w:r>
          </w:p>
        </w:tc>
        <w:tc>
          <w:tcPr>
            <w:tcW w:w="1105" w:type="dxa"/>
            <w:tcBorders>
              <w:top w:val="single" w:sz="4" w:space="0" w:color="000000"/>
              <w:left w:val="single" w:sz="4" w:space="0" w:color="000000"/>
              <w:bottom w:val="single" w:sz="4" w:space="0" w:color="000000"/>
              <w:right w:val="single" w:sz="4" w:space="0" w:color="000000"/>
            </w:tcBorders>
            <w:hideMark/>
          </w:tcPr>
          <w:p w:rsidR="00E44E37" w:rsidRPr="006C4781" w:rsidRDefault="00E44E37" w:rsidP="00527FE7">
            <w:pPr>
              <w:rPr>
                <w:rFonts w:ascii="Times New Roman" w:hAnsi="Times New Roman" w:cs="Times New Roman"/>
                <w:sz w:val="24"/>
                <w:szCs w:val="24"/>
              </w:rPr>
            </w:pPr>
            <w:r w:rsidRPr="006C4781">
              <w:rPr>
                <w:rFonts w:ascii="Times New Roman" w:hAnsi="Times New Roman" w:cs="Times New Roman"/>
                <w:sz w:val="24"/>
                <w:szCs w:val="24"/>
              </w:rPr>
              <w:t>1</w:t>
            </w:r>
            <w:r w:rsidR="00B811DA">
              <w:rPr>
                <w:rFonts w:ascii="Times New Roman" w:hAnsi="Times New Roman" w:cs="Times New Roman"/>
                <w:sz w:val="24"/>
                <w:szCs w:val="24"/>
              </w:rPr>
              <w:t>0</w:t>
            </w:r>
          </w:p>
        </w:tc>
      </w:tr>
    </w:tbl>
    <w:p w:rsidR="00EC3D6F" w:rsidRPr="00F641F1"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По результатам заболеваемости детей был проведен контроль за </w:t>
      </w:r>
      <w:proofErr w:type="spellStart"/>
      <w:r w:rsidRPr="00F641F1">
        <w:rPr>
          <w:rFonts w:ascii="Times New Roman" w:hAnsi="Times New Roman" w:cs="Times New Roman"/>
          <w:sz w:val="24"/>
          <w:szCs w:val="24"/>
        </w:rPr>
        <w:t>физкультурно</w:t>
      </w:r>
      <w:proofErr w:type="spellEnd"/>
      <w:r w:rsidRPr="00F641F1">
        <w:rPr>
          <w:rFonts w:ascii="Times New Roman" w:hAnsi="Times New Roman" w:cs="Times New Roman"/>
          <w:sz w:val="24"/>
          <w:szCs w:val="24"/>
        </w:rPr>
        <w:t xml:space="preserve"> – оздоровительной работой, были сделаны выводы о необходимости:</w:t>
      </w:r>
    </w:p>
    <w:p w:rsidR="00EC3D6F" w:rsidRPr="00F641F1"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lastRenderedPageBreak/>
        <w:t xml:space="preserve">  - продолжать просветительскую работу по охране и укреплению здоровья воспитанников.</w:t>
      </w:r>
    </w:p>
    <w:p w:rsidR="00EC3D6F" w:rsidRPr="00F641F1" w:rsidRDefault="00EC3D6F" w:rsidP="00EC3D6F">
      <w:pPr>
        <w:spacing w:before="240" w:line="240" w:lineRule="auto"/>
        <w:ind w:left="-227"/>
        <w:jc w:val="both"/>
        <w:rPr>
          <w:rFonts w:ascii="Times New Roman" w:hAnsi="Times New Roman" w:cs="Times New Roman"/>
          <w:b/>
          <w:sz w:val="24"/>
          <w:szCs w:val="24"/>
        </w:rPr>
      </w:pPr>
      <w:r w:rsidRPr="00F641F1">
        <w:rPr>
          <w:rFonts w:ascii="Times New Roman" w:hAnsi="Times New Roman" w:cs="Times New Roman"/>
          <w:sz w:val="24"/>
          <w:szCs w:val="24"/>
        </w:rPr>
        <w:t xml:space="preserve">    </w:t>
      </w:r>
      <w:r w:rsidRPr="00F641F1">
        <w:rPr>
          <w:rFonts w:ascii="Times New Roman" w:hAnsi="Times New Roman" w:cs="Times New Roman"/>
          <w:b/>
          <w:sz w:val="24"/>
          <w:szCs w:val="24"/>
        </w:rPr>
        <w:t xml:space="preserve">Работа с родителями:   </w:t>
      </w:r>
    </w:p>
    <w:p w:rsidR="00EC3D6F" w:rsidRPr="00F641F1"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w:t>
      </w:r>
      <w:r w:rsidR="005E262E">
        <w:rPr>
          <w:rFonts w:ascii="Times New Roman" w:hAnsi="Times New Roman" w:cs="Times New Roman"/>
          <w:sz w:val="24"/>
          <w:szCs w:val="24"/>
        </w:rPr>
        <w:t xml:space="preserve">       </w:t>
      </w:r>
      <w:r w:rsidRPr="00F641F1">
        <w:rPr>
          <w:rFonts w:ascii="Times New Roman" w:hAnsi="Times New Roman" w:cs="Times New Roman"/>
          <w:sz w:val="24"/>
          <w:szCs w:val="24"/>
        </w:rPr>
        <w:t>В этом году продолжалось тесное сотрудничество с семьями воспитанников. Продолжилось педагогическое просвещение родителей по вопросам воспитания и обучения детей в каждой возрастной группе. Родители активно помогали в благоустройстве территории детского сада и групповых комнат, активно участвовали в проведении праздников для детей, тематических выставках, родительских собраниях.</w:t>
      </w:r>
    </w:p>
    <w:p w:rsidR="00EC3D6F"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Проводилось также большая работа по изучению контингента родителей, изучение социального статуса семей, тем самым, продолжая реализовывать программу сотрудничества ДОУ с семьями воспитанников.</w:t>
      </w:r>
    </w:p>
    <w:p w:rsidR="005E262E" w:rsidRDefault="005E262E" w:rsidP="005E262E">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Характеристика семей по составу</w:t>
      </w:r>
      <w:r>
        <w:rPr>
          <w:rFonts w:ascii="Times New Roman" w:eastAsia="Calibri" w:hAnsi="Times New Roman" w:cs="Times New Roman"/>
          <w:sz w:val="24"/>
          <w:szCs w:val="24"/>
        </w:rPr>
        <w:t>:</w:t>
      </w:r>
    </w:p>
    <w:p w:rsidR="005E262E" w:rsidRDefault="005E262E" w:rsidP="005E262E">
      <w:pPr>
        <w:spacing w:after="0" w:line="240" w:lineRule="auto"/>
        <w:rPr>
          <w:rFonts w:ascii="Times New Roman" w:eastAsia="Calibri" w:hAnsi="Times New Roman" w:cs="Times New Roman"/>
          <w:sz w:val="24"/>
          <w:szCs w:val="24"/>
        </w:rPr>
      </w:pPr>
    </w:p>
    <w:tbl>
      <w:tblPr>
        <w:tblW w:w="5000" w:type="pct"/>
        <w:tblLook w:val="04A0" w:firstRow="1" w:lastRow="0" w:firstColumn="1" w:lastColumn="0" w:noHBand="0" w:noVBand="1"/>
      </w:tblPr>
      <w:tblGrid>
        <w:gridCol w:w="3642"/>
        <w:gridCol w:w="2848"/>
        <w:gridCol w:w="3015"/>
      </w:tblGrid>
      <w:tr w:rsidR="005E262E" w:rsidRPr="00C02B88" w:rsidTr="00527FE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jc w:val="center"/>
              <w:rPr>
                <w:rFonts w:ascii="Times New Roman" w:eastAsia="Calibri" w:hAnsi="Times New Roman" w:cs="Times New Roman"/>
                <w:sz w:val="24"/>
                <w:szCs w:val="24"/>
              </w:rPr>
            </w:pPr>
            <w:r w:rsidRPr="00C02B88">
              <w:rPr>
                <w:rFonts w:ascii="Times New Roman" w:eastAsia="Calibri" w:hAnsi="Times New Roman" w:cs="Times New Roman"/>
                <w:sz w:val="24"/>
                <w:szCs w:val="24"/>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jc w:val="center"/>
              <w:rPr>
                <w:rFonts w:ascii="Times New Roman" w:eastAsia="Calibri" w:hAnsi="Times New Roman" w:cs="Times New Roman"/>
                <w:sz w:val="24"/>
                <w:szCs w:val="24"/>
              </w:rPr>
            </w:pPr>
            <w:r w:rsidRPr="00C02B88">
              <w:rPr>
                <w:rFonts w:ascii="Times New Roman" w:eastAsia="Calibri" w:hAnsi="Times New Roman" w:cs="Times New Roman"/>
                <w:sz w:val="24"/>
                <w:szCs w:val="24"/>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jc w:val="center"/>
              <w:rPr>
                <w:rFonts w:ascii="Times New Roman" w:eastAsia="Calibri" w:hAnsi="Times New Roman" w:cs="Times New Roman"/>
                <w:sz w:val="24"/>
                <w:szCs w:val="24"/>
              </w:rPr>
            </w:pPr>
            <w:r w:rsidRPr="00C02B88">
              <w:rPr>
                <w:rFonts w:ascii="Times New Roman" w:eastAsia="Calibri" w:hAnsi="Times New Roman" w:cs="Times New Roman"/>
                <w:sz w:val="24"/>
                <w:szCs w:val="24"/>
              </w:rPr>
              <w:t>Процент от общего</w:t>
            </w:r>
          </w:p>
          <w:p w:rsidR="005E262E" w:rsidRPr="00C02B88" w:rsidRDefault="005E262E" w:rsidP="00527FE7">
            <w:pPr>
              <w:spacing w:after="0" w:line="240" w:lineRule="auto"/>
              <w:jc w:val="center"/>
              <w:rPr>
                <w:rFonts w:ascii="Times New Roman" w:eastAsia="Calibri" w:hAnsi="Times New Roman" w:cs="Times New Roman"/>
                <w:sz w:val="24"/>
                <w:szCs w:val="24"/>
              </w:rPr>
            </w:pPr>
            <w:r w:rsidRPr="00C02B88">
              <w:rPr>
                <w:rFonts w:ascii="Times New Roman" w:eastAsia="Calibri" w:hAnsi="Times New Roman" w:cs="Times New Roman"/>
                <w:sz w:val="24"/>
                <w:szCs w:val="24"/>
              </w:rPr>
              <w:t>количества семей</w:t>
            </w:r>
          </w:p>
          <w:p w:rsidR="005E262E" w:rsidRPr="00C02B88" w:rsidRDefault="005E262E" w:rsidP="00527FE7">
            <w:pPr>
              <w:spacing w:after="0" w:line="240" w:lineRule="auto"/>
              <w:jc w:val="center"/>
              <w:rPr>
                <w:rFonts w:ascii="Times New Roman" w:eastAsia="Calibri" w:hAnsi="Times New Roman" w:cs="Times New Roman"/>
                <w:sz w:val="24"/>
                <w:szCs w:val="24"/>
              </w:rPr>
            </w:pPr>
            <w:r w:rsidRPr="00C02B88">
              <w:rPr>
                <w:rFonts w:ascii="Times New Roman" w:eastAsia="Calibri" w:hAnsi="Times New Roman" w:cs="Times New Roman"/>
                <w:sz w:val="24"/>
                <w:szCs w:val="24"/>
              </w:rPr>
              <w:t>воспитанников</w:t>
            </w:r>
          </w:p>
        </w:tc>
      </w:tr>
      <w:tr w:rsidR="005E262E" w:rsidRPr="00C02B88" w:rsidTr="00527FE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B811DA">
              <w:rPr>
                <w:rFonts w:ascii="Times New Roman" w:eastAsia="Calibri" w:hAnsi="Times New Roman" w:cs="Times New Roman"/>
                <w:sz w:val="24"/>
                <w:szCs w:val="24"/>
              </w:rPr>
              <w:t>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85</w:t>
            </w:r>
            <w:r w:rsidRPr="00C02B88">
              <w:rPr>
                <w:rFonts w:ascii="Times New Roman" w:eastAsia="Calibri" w:hAnsi="Times New Roman" w:cs="Times New Roman"/>
                <w:sz w:val="24"/>
                <w:szCs w:val="24"/>
              </w:rPr>
              <w:t>%</w:t>
            </w:r>
          </w:p>
        </w:tc>
      </w:tr>
      <w:tr w:rsidR="005E262E" w:rsidRPr="00C02B88" w:rsidTr="00527FE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B811DA">
              <w:rPr>
                <w:rFonts w:ascii="Times New Roman" w:eastAsia="Calibri" w:hAnsi="Times New Roman" w:cs="Times New Roman"/>
                <w:sz w:val="24"/>
                <w:szCs w:val="24"/>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Pr="00C02B88">
              <w:rPr>
                <w:rFonts w:ascii="Times New Roman" w:eastAsia="Calibri" w:hAnsi="Times New Roman" w:cs="Times New Roman"/>
                <w:sz w:val="24"/>
                <w:szCs w:val="24"/>
              </w:rPr>
              <w:t>%</w:t>
            </w:r>
          </w:p>
        </w:tc>
      </w:tr>
      <w:tr w:rsidR="005E262E" w:rsidRPr="00C02B88" w:rsidTr="00527FE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6164A4" w:rsidRDefault="005E262E" w:rsidP="00527FE7">
            <w:pPr>
              <w:spacing w:after="0" w:line="240" w:lineRule="auto"/>
              <w:rPr>
                <w:rFonts w:ascii="Times New Roman" w:eastAsia="Calibri" w:hAnsi="Times New Roman" w:cs="Times New Roman"/>
                <w:sz w:val="24"/>
                <w:szCs w:val="24"/>
              </w:rPr>
            </w:pPr>
            <w:r w:rsidRPr="006164A4">
              <w:rPr>
                <w:rFonts w:ascii="Times New Roman" w:eastAsia="Calibri" w:hAnsi="Times New Roman" w:cs="Times New Roman"/>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1%</w:t>
            </w:r>
          </w:p>
        </w:tc>
      </w:tr>
      <w:tr w:rsidR="005E262E" w:rsidRPr="00C02B88" w:rsidTr="00527FE7">
        <w:tc>
          <w:tcPr>
            <w:tcW w:w="0" w:type="auto"/>
            <w:tcMar>
              <w:top w:w="75" w:type="dxa"/>
              <w:left w:w="75" w:type="dxa"/>
              <w:bottom w:w="75" w:type="dxa"/>
              <w:right w:w="75" w:type="dxa"/>
            </w:tcMar>
            <w:vAlign w:val="center"/>
            <w:hideMark/>
          </w:tcPr>
          <w:p w:rsidR="005E262E" w:rsidRPr="00C02B88" w:rsidRDefault="005E262E" w:rsidP="00527FE7">
            <w:pPr>
              <w:spacing w:line="256" w:lineRule="auto"/>
              <w:rPr>
                <w:rFonts w:ascii="Times New Roman" w:eastAsia="Calibri" w:hAnsi="Times New Roman" w:cs="Times New Roman"/>
                <w:sz w:val="24"/>
                <w:szCs w:val="24"/>
              </w:rPr>
            </w:pPr>
          </w:p>
        </w:tc>
        <w:tc>
          <w:tcPr>
            <w:tcW w:w="0" w:type="auto"/>
            <w:tcMar>
              <w:top w:w="75" w:type="dxa"/>
              <w:left w:w="75" w:type="dxa"/>
              <w:bottom w:w="75" w:type="dxa"/>
              <w:right w:w="75" w:type="dxa"/>
            </w:tcMar>
            <w:vAlign w:val="center"/>
            <w:hideMark/>
          </w:tcPr>
          <w:p w:rsidR="005E262E" w:rsidRPr="00C02B88" w:rsidRDefault="005E262E" w:rsidP="00527FE7">
            <w:pPr>
              <w:spacing w:after="0" w:line="256" w:lineRule="auto"/>
              <w:rPr>
                <w:rFonts w:ascii="Calibri" w:eastAsia="Calibri" w:hAnsi="Calibri" w:cs="Times New Roman"/>
                <w:sz w:val="20"/>
                <w:szCs w:val="20"/>
                <w:lang w:eastAsia="ru-RU"/>
              </w:rPr>
            </w:pPr>
          </w:p>
        </w:tc>
        <w:tc>
          <w:tcPr>
            <w:tcW w:w="0" w:type="auto"/>
            <w:tcMar>
              <w:top w:w="75" w:type="dxa"/>
              <w:left w:w="75" w:type="dxa"/>
              <w:bottom w:w="75" w:type="dxa"/>
              <w:right w:w="75" w:type="dxa"/>
            </w:tcMar>
            <w:vAlign w:val="center"/>
            <w:hideMark/>
          </w:tcPr>
          <w:p w:rsidR="005E262E" w:rsidRPr="00C02B88" w:rsidRDefault="005E262E" w:rsidP="00527FE7">
            <w:pPr>
              <w:spacing w:after="0" w:line="256" w:lineRule="auto"/>
              <w:rPr>
                <w:rFonts w:ascii="Calibri" w:eastAsia="Calibri" w:hAnsi="Calibri" w:cs="Times New Roman"/>
                <w:sz w:val="20"/>
                <w:szCs w:val="20"/>
                <w:lang w:eastAsia="ru-RU"/>
              </w:rPr>
            </w:pPr>
          </w:p>
        </w:tc>
      </w:tr>
    </w:tbl>
    <w:p w:rsidR="005E262E" w:rsidRDefault="005E262E" w:rsidP="005E262E">
      <w:pPr>
        <w:spacing w:after="0" w:line="240" w:lineRule="auto"/>
        <w:rPr>
          <w:rFonts w:ascii="Times New Roman" w:eastAsia="Calibri" w:hAnsi="Times New Roman" w:cs="Times New Roman"/>
          <w:sz w:val="24"/>
          <w:szCs w:val="24"/>
        </w:rPr>
      </w:pPr>
    </w:p>
    <w:p w:rsidR="005E262E" w:rsidRDefault="005E262E" w:rsidP="005E262E">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Характеристика семей по количеству детей</w:t>
      </w:r>
    </w:p>
    <w:p w:rsidR="005E262E" w:rsidRPr="00C02B88" w:rsidRDefault="005E262E" w:rsidP="005E262E">
      <w:pPr>
        <w:spacing w:after="0" w:line="240" w:lineRule="auto"/>
        <w:rPr>
          <w:rFonts w:ascii="Times New Roman" w:eastAsia="Calibri" w:hAnsi="Times New Roman" w:cs="Times New Roman"/>
          <w:sz w:val="24"/>
          <w:szCs w:val="24"/>
        </w:rPr>
      </w:pPr>
    </w:p>
    <w:tbl>
      <w:tblPr>
        <w:tblW w:w="5000" w:type="pct"/>
        <w:tblLook w:val="04A0" w:firstRow="1" w:lastRow="0" w:firstColumn="1" w:lastColumn="0" w:noHBand="0" w:noVBand="1"/>
      </w:tblPr>
      <w:tblGrid>
        <w:gridCol w:w="3022"/>
        <w:gridCol w:w="3173"/>
        <w:gridCol w:w="3310"/>
      </w:tblGrid>
      <w:tr w:rsidR="005E262E" w:rsidRPr="00C02B88" w:rsidTr="00527FE7">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jc w:val="center"/>
              <w:rPr>
                <w:rFonts w:ascii="Times New Roman" w:eastAsia="Calibri" w:hAnsi="Times New Roman" w:cs="Times New Roman"/>
                <w:sz w:val="24"/>
                <w:szCs w:val="24"/>
              </w:rPr>
            </w:pPr>
            <w:r w:rsidRPr="00C02B88">
              <w:rPr>
                <w:rFonts w:ascii="Times New Roman" w:eastAsia="Calibri" w:hAnsi="Times New Roman" w:cs="Times New Roman"/>
                <w:sz w:val="24"/>
                <w:szCs w:val="24"/>
              </w:rPr>
              <w:t>Количество детей в семье</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jc w:val="center"/>
              <w:rPr>
                <w:rFonts w:ascii="Times New Roman" w:eastAsia="Calibri" w:hAnsi="Times New Roman" w:cs="Times New Roman"/>
                <w:sz w:val="24"/>
                <w:szCs w:val="24"/>
              </w:rPr>
            </w:pPr>
            <w:r w:rsidRPr="00C02B88">
              <w:rPr>
                <w:rFonts w:ascii="Times New Roman" w:eastAsia="Calibri" w:hAnsi="Times New Roman" w:cs="Times New Roman"/>
                <w:sz w:val="24"/>
                <w:szCs w:val="24"/>
              </w:rPr>
              <w:t>Количество семей</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Процент от общего количества семей воспитанников</w:t>
            </w:r>
          </w:p>
        </w:tc>
      </w:tr>
      <w:tr w:rsidR="005E262E" w:rsidRPr="00C02B88" w:rsidTr="00527FE7">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Один ребенок</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D23198">
              <w:rPr>
                <w:rFonts w:ascii="Times New Roman" w:eastAsia="Calibri" w:hAnsi="Times New Roman" w:cs="Times New Roman"/>
                <w:sz w:val="24"/>
                <w:szCs w:val="24"/>
              </w:rPr>
              <w:t>0</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D23198"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r w:rsidR="005E262E" w:rsidRPr="00C02B88">
              <w:rPr>
                <w:rFonts w:ascii="Times New Roman" w:eastAsia="Calibri" w:hAnsi="Times New Roman" w:cs="Times New Roman"/>
                <w:sz w:val="24"/>
                <w:szCs w:val="24"/>
              </w:rPr>
              <w:t>%</w:t>
            </w:r>
          </w:p>
        </w:tc>
      </w:tr>
      <w:tr w:rsidR="005E262E" w:rsidRPr="00C02B88" w:rsidTr="00527FE7">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Два ребенка</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44</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D23198"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r w:rsidR="005E262E" w:rsidRPr="00C02B88">
              <w:rPr>
                <w:rFonts w:ascii="Times New Roman" w:eastAsia="Calibri" w:hAnsi="Times New Roman" w:cs="Times New Roman"/>
                <w:sz w:val="24"/>
                <w:szCs w:val="24"/>
              </w:rPr>
              <w:t>%</w:t>
            </w:r>
          </w:p>
        </w:tc>
      </w:tr>
      <w:tr w:rsidR="005E262E" w:rsidRPr="00C02B88" w:rsidTr="00527FE7">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sidRPr="00C02B88">
              <w:rPr>
                <w:rFonts w:ascii="Times New Roman" w:eastAsia="Calibri" w:hAnsi="Times New Roman" w:cs="Times New Roman"/>
                <w:sz w:val="24"/>
                <w:szCs w:val="24"/>
              </w:rPr>
              <w:t>Три ребенка и более</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5E262E"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3198">
              <w:rPr>
                <w:rFonts w:ascii="Times New Roman" w:eastAsia="Calibri" w:hAnsi="Times New Roman" w:cs="Times New Roman"/>
                <w:sz w:val="24"/>
                <w:szCs w:val="24"/>
              </w:rPr>
              <w:t>31</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E262E" w:rsidRPr="00C02B88" w:rsidRDefault="00D23198" w:rsidP="00527F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r w:rsidR="005E262E" w:rsidRPr="00C02B88">
              <w:rPr>
                <w:rFonts w:ascii="Times New Roman" w:eastAsia="Calibri" w:hAnsi="Times New Roman" w:cs="Times New Roman"/>
                <w:sz w:val="24"/>
                <w:szCs w:val="24"/>
              </w:rPr>
              <w:t>%</w:t>
            </w:r>
          </w:p>
        </w:tc>
      </w:tr>
    </w:tbl>
    <w:p w:rsidR="00EC3D6F" w:rsidRPr="00F641F1"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Весь год на базе ДОО работал консультативный пункт для родителей, дети которых не посещают ДОО.</w:t>
      </w:r>
    </w:p>
    <w:p w:rsidR="00CA5E89"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Продолжали реализовываться программы «Гнездышко» (программа адаптации детей раннего возраста к ДОУ) целью создания которой явилось</w:t>
      </w:r>
      <w:r w:rsidR="00CA5E89">
        <w:rPr>
          <w:rFonts w:ascii="Times New Roman" w:hAnsi="Times New Roman" w:cs="Times New Roman"/>
          <w:sz w:val="24"/>
          <w:szCs w:val="24"/>
        </w:rPr>
        <w:t>:</w:t>
      </w:r>
    </w:p>
    <w:p w:rsidR="00CA5E89" w:rsidRDefault="00CA5E89"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F641F1">
        <w:rPr>
          <w:rFonts w:ascii="Times New Roman" w:hAnsi="Times New Roman" w:cs="Times New Roman"/>
          <w:sz w:val="24"/>
          <w:szCs w:val="24"/>
        </w:rPr>
        <w:t xml:space="preserve"> формирование у родителей потребн</w:t>
      </w:r>
      <w:r w:rsidR="00055CD1">
        <w:rPr>
          <w:rFonts w:ascii="Times New Roman" w:hAnsi="Times New Roman" w:cs="Times New Roman"/>
          <w:sz w:val="24"/>
          <w:szCs w:val="24"/>
        </w:rPr>
        <w:t>остей в частом общении с детьми;</w:t>
      </w:r>
    </w:p>
    <w:p w:rsidR="00055CD1" w:rsidRDefault="00CA5E89"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w:t>
      </w:r>
      <w:r w:rsidR="00EC3D6F" w:rsidRPr="00F641F1">
        <w:rPr>
          <w:rFonts w:ascii="Times New Roman" w:hAnsi="Times New Roman" w:cs="Times New Roman"/>
          <w:sz w:val="24"/>
          <w:szCs w:val="24"/>
        </w:rPr>
        <w:t xml:space="preserve"> повышение уровня педагогических знаний у родителей детей раннего возраста; </w:t>
      </w:r>
    </w:p>
    <w:p w:rsidR="00EC3D6F" w:rsidRPr="00F641F1" w:rsidRDefault="00055CD1"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F641F1">
        <w:rPr>
          <w:rFonts w:ascii="Times New Roman" w:hAnsi="Times New Roman" w:cs="Times New Roman"/>
          <w:sz w:val="24"/>
          <w:szCs w:val="24"/>
        </w:rPr>
        <w:t>помочь родителям осознать важность дошкольного периода детства, как базовой ступени развития личности ребенка.</w:t>
      </w:r>
    </w:p>
    <w:p w:rsidR="00055CD1" w:rsidRDefault="00055CD1" w:rsidP="00EC3D6F">
      <w:pPr>
        <w:pStyle w:val="a8"/>
        <w:shd w:val="clear" w:color="auto" w:fill="FFFFFF"/>
        <w:jc w:val="both"/>
        <w:rPr>
          <w:color w:val="000000"/>
        </w:rPr>
      </w:pPr>
      <w:r>
        <w:rPr>
          <w:color w:val="000000"/>
        </w:rPr>
        <w:t xml:space="preserve">    </w:t>
      </w:r>
      <w:r w:rsidR="00EC3D6F" w:rsidRPr="00F641F1">
        <w:rPr>
          <w:color w:val="000000"/>
        </w:rPr>
        <w:t>В течение учебного года уделяли большое внимание</w:t>
      </w:r>
      <w:r>
        <w:rPr>
          <w:color w:val="000000"/>
        </w:rPr>
        <w:t xml:space="preserve"> безопасности жизнедеятельности</w:t>
      </w:r>
    </w:p>
    <w:p w:rsidR="00EC3D6F" w:rsidRPr="00F641F1" w:rsidRDefault="00EC3D6F" w:rsidP="00EC3D6F">
      <w:pPr>
        <w:pStyle w:val="a8"/>
        <w:shd w:val="clear" w:color="auto" w:fill="FFFFFF"/>
        <w:jc w:val="both"/>
        <w:rPr>
          <w:color w:val="000000"/>
        </w:rPr>
      </w:pPr>
      <w:r w:rsidRPr="00F641F1">
        <w:rPr>
          <w:color w:val="000000"/>
        </w:rPr>
        <w:t>дошкольников. Главные союзники в решении данной проблемы, конечно же</w:t>
      </w:r>
      <w:r w:rsidR="00055CD1">
        <w:rPr>
          <w:color w:val="000000"/>
        </w:rPr>
        <w:t>,</w:t>
      </w:r>
      <w:r w:rsidRPr="00F641F1">
        <w:rPr>
          <w:color w:val="000000"/>
        </w:rPr>
        <w:t xml:space="preserve"> родители.           </w:t>
      </w:r>
      <w:r w:rsidR="00055CD1">
        <w:rPr>
          <w:color w:val="000000"/>
        </w:rPr>
        <w:t xml:space="preserve">        </w:t>
      </w:r>
      <w:r w:rsidRPr="00F641F1">
        <w:rPr>
          <w:color w:val="000000"/>
        </w:rPr>
        <w:t xml:space="preserve">Сотрудники ГИБДД являются частыми гостями мероприятий, проводимых в ДОУ, будь то </w:t>
      </w:r>
      <w:r w:rsidRPr="00F641F1">
        <w:rPr>
          <w:color w:val="000000"/>
        </w:rPr>
        <w:lastRenderedPageBreak/>
        <w:t>с детьми</w:t>
      </w:r>
      <w:r w:rsidR="00055CD1">
        <w:rPr>
          <w:color w:val="000000"/>
        </w:rPr>
        <w:t>,</w:t>
      </w:r>
      <w:r w:rsidRPr="00F641F1">
        <w:rPr>
          <w:color w:val="000000"/>
        </w:rPr>
        <w:t xml:space="preserve"> или со взрослыми. В будущем учебном году не будем отходить от традиции, ведь вопросы безопасности дошкольников всегда остаются актуальными.</w:t>
      </w:r>
    </w:p>
    <w:p w:rsidR="00EC3D6F" w:rsidRPr="00F641F1" w:rsidRDefault="00EC3D6F" w:rsidP="00055CD1">
      <w:pPr>
        <w:shd w:val="clear" w:color="auto" w:fill="FFFFFF"/>
        <w:adjustRightInd w:val="0"/>
        <w:spacing w:before="100" w:beforeAutospacing="1" w:after="0" w:line="240" w:lineRule="auto"/>
        <w:ind w:firstLine="851"/>
        <w:jc w:val="both"/>
        <w:rPr>
          <w:rFonts w:ascii="Times New Roman" w:eastAsia="Times New Roman" w:hAnsi="Times New Roman" w:cs="Times New Roman"/>
          <w:sz w:val="24"/>
          <w:szCs w:val="24"/>
          <w:lang w:eastAsia="ru-RU"/>
        </w:rPr>
      </w:pPr>
      <w:r w:rsidRPr="00F641F1">
        <w:rPr>
          <w:rFonts w:ascii="Times New Roman" w:hAnsi="Times New Roman" w:cs="Times New Roman"/>
          <w:b/>
          <w:bCs/>
          <w:color w:val="000000"/>
          <w:sz w:val="24"/>
          <w:szCs w:val="24"/>
          <w:u w:val="single"/>
        </w:rPr>
        <w:t>Вывод:</w:t>
      </w:r>
      <w:r w:rsidRPr="00F641F1">
        <w:rPr>
          <w:color w:val="000000"/>
          <w:sz w:val="24"/>
          <w:szCs w:val="24"/>
        </w:rPr>
        <w:t xml:space="preserve"> </w:t>
      </w:r>
      <w:r w:rsidRPr="00F641F1">
        <w:rPr>
          <w:rFonts w:ascii="Times New Roman" w:eastAsia="Times New Roman" w:hAnsi="Times New Roman" w:cs="Times New Roman"/>
          <w:sz w:val="24"/>
          <w:szCs w:val="24"/>
          <w:lang w:eastAsia="ru-RU"/>
        </w:rPr>
        <w:t>Контингент воспитанников социально благополучный. Преобладают дети из полных семей, дети из семей рабочих и служащих. Имеются неполные семьи и многодетные семьи.</w:t>
      </w:r>
    </w:p>
    <w:p w:rsidR="00EC3D6F" w:rsidRPr="00F641F1" w:rsidRDefault="005E262E" w:rsidP="00EC3D6F">
      <w:pPr>
        <w:pStyle w:val="a8"/>
        <w:shd w:val="clear" w:color="auto" w:fill="FFFFFF"/>
        <w:jc w:val="both"/>
      </w:pPr>
      <w:r>
        <w:t xml:space="preserve">          </w:t>
      </w:r>
      <w:r w:rsidR="00EC3D6F" w:rsidRPr="00F641F1">
        <w:t xml:space="preserve">Вся работа детского сада строилась на установлении </w:t>
      </w:r>
      <w:proofErr w:type="spellStart"/>
      <w:r w:rsidR="00EC3D6F" w:rsidRPr="00F641F1">
        <w:t>родительско</w:t>
      </w:r>
      <w:proofErr w:type="spellEnd"/>
      <w:r w:rsidR="00EC3D6F" w:rsidRPr="00F641F1">
        <w:t xml:space="preserve"> - педагогического партнёрства с семьей каждого воспитанника, объединении усилий для развития и воспитания детей, создании атмосферы общности интересов, эмоциональной </w:t>
      </w:r>
      <w:proofErr w:type="spellStart"/>
      <w:r w:rsidR="00EC3D6F" w:rsidRPr="00F641F1">
        <w:t>взаимоподдержки</w:t>
      </w:r>
      <w:proofErr w:type="spellEnd"/>
      <w:r w:rsidR="00EC3D6F" w:rsidRPr="00F641F1">
        <w:t>.</w:t>
      </w:r>
    </w:p>
    <w:p w:rsidR="00EC3D6F" w:rsidRPr="00F641F1" w:rsidRDefault="005E262E" w:rsidP="00EC3D6F">
      <w:pPr>
        <w:pStyle w:val="a8"/>
        <w:shd w:val="clear" w:color="auto" w:fill="FFFFFF"/>
        <w:jc w:val="both"/>
        <w:rPr>
          <w:color w:val="000000"/>
        </w:rPr>
      </w:pPr>
      <w:r>
        <w:rPr>
          <w:color w:val="000000"/>
        </w:rPr>
        <w:t xml:space="preserve">          </w:t>
      </w:r>
      <w:r w:rsidR="00EC3D6F" w:rsidRPr="00F641F1">
        <w:rPr>
          <w:color w:val="000000"/>
        </w:rPr>
        <w:t xml:space="preserve">Необходимо продолжать работу по совершенствованию форм взаимодействия с родителями, искать новые пути более действенного сотрудничества. </w:t>
      </w:r>
    </w:p>
    <w:p w:rsidR="00EC3D6F" w:rsidRPr="00F641F1" w:rsidRDefault="00EC3D6F" w:rsidP="00EC3D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b/>
          <w:bCs/>
          <w:sz w:val="24"/>
          <w:szCs w:val="24"/>
          <w:lang w:eastAsia="ru-RU"/>
        </w:rPr>
        <w:t>Анализ выполнения программы</w:t>
      </w:r>
    </w:p>
    <w:p w:rsidR="00055CD1" w:rsidRDefault="00055CD1" w:rsidP="00EC3D6F">
      <w:pPr>
        <w:pStyle w:val="a7"/>
        <w:shd w:val="clear" w:color="auto" w:fill="FFFFFF"/>
        <w:adjustRightInd w:val="0"/>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Воспитательно-образовательная работа строилась по пяти обр</w:t>
      </w:r>
      <w:r>
        <w:rPr>
          <w:rFonts w:ascii="Times New Roman" w:eastAsia="Times New Roman" w:hAnsi="Times New Roman" w:cs="Times New Roman"/>
          <w:sz w:val="24"/>
          <w:szCs w:val="24"/>
          <w:lang w:eastAsia="ru-RU"/>
        </w:rPr>
        <w:t xml:space="preserve">азовательным </w:t>
      </w:r>
      <w:r w:rsidR="00EC3D6F" w:rsidRPr="00F641F1">
        <w:rPr>
          <w:rFonts w:ascii="Times New Roman" w:eastAsia="Times New Roman" w:hAnsi="Times New Roman" w:cs="Times New Roman"/>
          <w:sz w:val="24"/>
          <w:szCs w:val="24"/>
          <w:lang w:eastAsia="ru-RU"/>
        </w:rPr>
        <w:t xml:space="preserve">областям: «Физическое развитие», «Познавательное развитие», «Речевое развитие», «Социально-коммуникативное развитие» и «Художественно-эстетическое развитие», которые ориентированы на разностороннее развитие детей с учётом их возрастных и индивидуальных особенностей. </w:t>
      </w:r>
    </w:p>
    <w:p w:rsidR="00EC3D6F" w:rsidRPr="00F641F1" w:rsidRDefault="00055CD1" w:rsidP="00EC3D6F">
      <w:pPr>
        <w:pStyle w:val="a7"/>
        <w:shd w:val="clear" w:color="auto" w:fill="FFFFFF"/>
        <w:adjustRightInd w:val="0"/>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Образовательный процесс осуществлялся через совместную деятельность детей с взрослым (организованно образовательную деятельность и образовательную деятельность в ходе режимных моментов) и самостоятельную деятельность детей.</w:t>
      </w:r>
    </w:p>
    <w:p w:rsidR="00EC3D6F" w:rsidRPr="00F641F1" w:rsidRDefault="00055CD1" w:rsidP="00EC3D6F">
      <w:pPr>
        <w:spacing w:before="24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F641F1">
        <w:rPr>
          <w:rFonts w:ascii="Times New Roman" w:hAnsi="Times New Roman" w:cs="Times New Roman"/>
          <w:sz w:val="24"/>
          <w:szCs w:val="24"/>
        </w:rPr>
        <w:t>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позволяет осуществлять оценку динамики достижения детей и включает описание объекта, форм периодичности и содержание мониторинга.</w:t>
      </w:r>
    </w:p>
    <w:p w:rsidR="00055CD1" w:rsidRDefault="00055CD1" w:rsidP="00EC3D6F">
      <w:pPr>
        <w:spacing w:before="24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F641F1">
        <w:rPr>
          <w:rFonts w:ascii="Times New Roman" w:hAnsi="Times New Roman" w:cs="Times New Roman"/>
          <w:sz w:val="24"/>
          <w:szCs w:val="24"/>
        </w:rPr>
        <w:t xml:space="preserve">Для полноценного и качественного решения программных задач, определения индивидуальной траектории развития каждого ребенка, его интересов и склонностей в детском саду проводится педагогическая диагностика. Педагогическая диагностика проводится 2 раза в год </w:t>
      </w:r>
      <w:proofErr w:type="gramStart"/>
      <w:r w:rsidR="00EC3D6F" w:rsidRPr="00F641F1">
        <w:rPr>
          <w:rFonts w:ascii="Times New Roman" w:hAnsi="Times New Roman" w:cs="Times New Roman"/>
          <w:sz w:val="24"/>
          <w:szCs w:val="24"/>
        </w:rPr>
        <w:t>( с</w:t>
      </w:r>
      <w:proofErr w:type="gramEnd"/>
      <w:r w:rsidR="00EC3D6F" w:rsidRPr="00F641F1">
        <w:rPr>
          <w:rFonts w:ascii="Times New Roman" w:hAnsi="Times New Roman" w:cs="Times New Roman"/>
          <w:sz w:val="24"/>
          <w:szCs w:val="24"/>
        </w:rPr>
        <w:t xml:space="preserve"> 1 по 15 сентября - входная и итоговая диагностика с 15 по 30 мая) в соответствии с Положением « О мониторинге в ДОУ».</w:t>
      </w:r>
    </w:p>
    <w:p w:rsidR="00055CD1" w:rsidRDefault="00055CD1" w:rsidP="00EC3D6F">
      <w:pPr>
        <w:spacing w:before="24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F641F1">
        <w:rPr>
          <w:rFonts w:ascii="Times New Roman" w:hAnsi="Times New Roman" w:cs="Times New Roman"/>
          <w:sz w:val="24"/>
          <w:szCs w:val="24"/>
        </w:rPr>
        <w:t xml:space="preserve"> В основе диагностики лежат уровни усвоения программы, разработанные авторским коллективом программы «От рождения до школы».</w:t>
      </w:r>
    </w:p>
    <w:p w:rsidR="00EC3D6F" w:rsidRPr="00F641F1" w:rsidRDefault="00055CD1" w:rsidP="00EC3D6F">
      <w:pPr>
        <w:spacing w:before="24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F641F1">
        <w:rPr>
          <w:rFonts w:ascii="Times New Roman" w:hAnsi="Times New Roman" w:cs="Times New Roman"/>
          <w:sz w:val="24"/>
          <w:szCs w:val="24"/>
        </w:rPr>
        <w:t xml:space="preserve"> Уровни усвоения программы прописаны в программе после каждого раздела и соответствуют трем возрастным показателям: младший возраст (дети 3-4 лет), средний возраст (4-5 лет), старший возраст (5-7лет). Проведение педагогической диагностики включает в себя алгоритм:</w:t>
      </w:r>
    </w:p>
    <w:p w:rsidR="00EC3D6F" w:rsidRPr="00F641F1" w:rsidRDefault="00EC3D6F" w:rsidP="00EC3D6F">
      <w:pPr>
        <w:spacing w:before="240" w:line="240" w:lineRule="auto"/>
        <w:ind w:left="360"/>
        <w:jc w:val="both"/>
        <w:rPr>
          <w:rFonts w:ascii="Times New Roman" w:hAnsi="Times New Roman" w:cs="Times New Roman"/>
          <w:sz w:val="24"/>
          <w:szCs w:val="24"/>
        </w:rPr>
      </w:pPr>
      <w:r w:rsidRPr="00F641F1">
        <w:rPr>
          <w:rFonts w:ascii="Times New Roman" w:hAnsi="Times New Roman" w:cs="Times New Roman"/>
          <w:sz w:val="24"/>
          <w:szCs w:val="24"/>
        </w:rPr>
        <w:t>1.Сбор информации;</w:t>
      </w:r>
    </w:p>
    <w:p w:rsidR="00EC3D6F" w:rsidRPr="00F641F1" w:rsidRDefault="00EC3D6F" w:rsidP="00EC3D6F">
      <w:pPr>
        <w:spacing w:before="240" w:line="240" w:lineRule="auto"/>
        <w:ind w:left="360"/>
        <w:jc w:val="both"/>
        <w:rPr>
          <w:rFonts w:ascii="Times New Roman" w:hAnsi="Times New Roman" w:cs="Times New Roman"/>
          <w:sz w:val="24"/>
          <w:szCs w:val="24"/>
        </w:rPr>
      </w:pPr>
      <w:r w:rsidRPr="00F641F1">
        <w:rPr>
          <w:rFonts w:ascii="Times New Roman" w:hAnsi="Times New Roman" w:cs="Times New Roman"/>
          <w:sz w:val="24"/>
          <w:szCs w:val="24"/>
        </w:rPr>
        <w:t>2. Регистрацию полученных данных;</w:t>
      </w:r>
    </w:p>
    <w:p w:rsidR="00EC3D6F" w:rsidRPr="00F641F1" w:rsidRDefault="00EC3D6F" w:rsidP="00EC3D6F">
      <w:pPr>
        <w:spacing w:before="240" w:line="240" w:lineRule="auto"/>
        <w:ind w:left="360"/>
        <w:jc w:val="both"/>
        <w:rPr>
          <w:rFonts w:ascii="Times New Roman" w:hAnsi="Times New Roman" w:cs="Times New Roman"/>
          <w:sz w:val="24"/>
          <w:szCs w:val="24"/>
        </w:rPr>
      </w:pPr>
      <w:r w:rsidRPr="00F641F1">
        <w:rPr>
          <w:rFonts w:ascii="Times New Roman" w:hAnsi="Times New Roman" w:cs="Times New Roman"/>
          <w:sz w:val="24"/>
          <w:szCs w:val="24"/>
        </w:rPr>
        <w:t>3. Анализ полученных данных.</w:t>
      </w:r>
    </w:p>
    <w:p w:rsidR="00EC3D6F" w:rsidRPr="00F641F1" w:rsidRDefault="00EC3D6F" w:rsidP="00EC3D6F">
      <w:pPr>
        <w:spacing w:before="240" w:line="240" w:lineRule="auto"/>
        <w:ind w:left="360"/>
        <w:jc w:val="both"/>
        <w:rPr>
          <w:rFonts w:ascii="Times New Roman" w:hAnsi="Times New Roman" w:cs="Times New Roman"/>
          <w:sz w:val="24"/>
          <w:szCs w:val="24"/>
        </w:rPr>
      </w:pPr>
      <w:r w:rsidRPr="00F641F1">
        <w:rPr>
          <w:rFonts w:ascii="Times New Roman" w:hAnsi="Times New Roman" w:cs="Times New Roman"/>
          <w:sz w:val="24"/>
          <w:szCs w:val="24"/>
        </w:rPr>
        <w:t>4. Коррекционная работа.</w:t>
      </w:r>
    </w:p>
    <w:p w:rsidR="00EC3D6F" w:rsidRPr="00134B44" w:rsidRDefault="00EC3D6F" w:rsidP="00EC3D6F">
      <w:pPr>
        <w:spacing w:before="240" w:line="240" w:lineRule="auto"/>
        <w:ind w:left="360"/>
        <w:jc w:val="both"/>
        <w:rPr>
          <w:rFonts w:ascii="Times New Roman" w:hAnsi="Times New Roman" w:cs="Times New Roman"/>
          <w:sz w:val="24"/>
          <w:szCs w:val="24"/>
        </w:rPr>
      </w:pPr>
      <w:r w:rsidRPr="00134B44">
        <w:rPr>
          <w:rFonts w:ascii="Times New Roman" w:hAnsi="Times New Roman" w:cs="Times New Roman"/>
          <w:sz w:val="24"/>
          <w:szCs w:val="24"/>
        </w:rPr>
        <w:t>Анализ выполнения программы по образовательным областям показал, что  программа выполнена на высоком уровне.</w:t>
      </w:r>
    </w:p>
    <w:tbl>
      <w:tblPr>
        <w:tblStyle w:val="a5"/>
        <w:tblW w:w="0" w:type="auto"/>
        <w:tblInd w:w="-227" w:type="dxa"/>
        <w:tblLook w:val="04A0" w:firstRow="1" w:lastRow="0" w:firstColumn="1" w:lastColumn="0" w:noHBand="0" w:noVBand="1"/>
      </w:tblPr>
      <w:tblGrid>
        <w:gridCol w:w="359"/>
        <w:gridCol w:w="3681"/>
        <w:gridCol w:w="837"/>
        <w:gridCol w:w="915"/>
        <w:gridCol w:w="764"/>
        <w:gridCol w:w="873"/>
        <w:gridCol w:w="7"/>
        <w:gridCol w:w="756"/>
        <w:gridCol w:w="868"/>
        <w:gridCol w:w="738"/>
      </w:tblGrid>
      <w:tr w:rsidR="00EC3D6F" w:rsidRPr="00730A84" w:rsidTr="00C941E8">
        <w:trPr>
          <w:cantSplit/>
          <w:trHeight w:val="1134"/>
        </w:trPr>
        <w:tc>
          <w:tcPr>
            <w:tcW w:w="4040" w:type="dxa"/>
            <w:gridSpan w:val="2"/>
          </w:tcPr>
          <w:p w:rsidR="00EC3D6F" w:rsidRPr="00852D84" w:rsidRDefault="00EC3D6F" w:rsidP="00C941E8">
            <w:pPr>
              <w:spacing w:before="240"/>
              <w:jc w:val="both"/>
              <w:rPr>
                <w:rFonts w:ascii="Times New Roman" w:hAnsi="Times New Roman" w:cs="Times New Roman"/>
              </w:rPr>
            </w:pPr>
          </w:p>
          <w:p w:rsidR="00EC3D6F" w:rsidRPr="00852D84" w:rsidRDefault="00EC3D6F" w:rsidP="00C941E8">
            <w:pPr>
              <w:spacing w:before="240"/>
              <w:jc w:val="both"/>
              <w:rPr>
                <w:rFonts w:ascii="Times New Roman" w:hAnsi="Times New Roman" w:cs="Times New Roman"/>
                <w:b/>
              </w:rPr>
            </w:pPr>
            <w:r w:rsidRPr="00852D84">
              <w:rPr>
                <w:rFonts w:ascii="Times New Roman" w:hAnsi="Times New Roman" w:cs="Times New Roman"/>
              </w:rPr>
              <w:t xml:space="preserve">        </w:t>
            </w:r>
            <w:r w:rsidRPr="00852D84">
              <w:rPr>
                <w:rFonts w:ascii="Times New Roman" w:hAnsi="Times New Roman" w:cs="Times New Roman"/>
                <w:b/>
              </w:rPr>
              <w:t>Образовательная область</w:t>
            </w:r>
          </w:p>
        </w:tc>
        <w:tc>
          <w:tcPr>
            <w:tcW w:w="837" w:type="dxa"/>
            <w:tcBorders>
              <w:right w:val="single" w:sz="4" w:space="0" w:color="auto"/>
            </w:tcBorders>
            <w:textDirection w:val="btLr"/>
          </w:tcPr>
          <w:p w:rsidR="00EC3D6F" w:rsidRPr="00852D84" w:rsidRDefault="00EC3D6F" w:rsidP="00C941E8">
            <w:pPr>
              <w:spacing w:before="240"/>
              <w:ind w:left="113" w:right="113"/>
              <w:jc w:val="both"/>
              <w:rPr>
                <w:rFonts w:ascii="Times New Roman" w:hAnsi="Times New Roman" w:cs="Times New Roman"/>
                <w:b/>
              </w:rPr>
            </w:pPr>
            <w:r w:rsidRPr="00852D84">
              <w:rPr>
                <w:rFonts w:ascii="Times New Roman" w:hAnsi="Times New Roman" w:cs="Times New Roman"/>
                <w:b/>
              </w:rPr>
              <w:t>Высокий уровень</w:t>
            </w:r>
          </w:p>
        </w:tc>
        <w:tc>
          <w:tcPr>
            <w:tcW w:w="915" w:type="dxa"/>
            <w:tcBorders>
              <w:left w:val="single" w:sz="4" w:space="0" w:color="auto"/>
              <w:right w:val="single" w:sz="4" w:space="0" w:color="auto"/>
            </w:tcBorders>
            <w:textDirection w:val="btLr"/>
          </w:tcPr>
          <w:p w:rsidR="00EC3D6F" w:rsidRPr="00852D84" w:rsidRDefault="00EC3D6F" w:rsidP="00C941E8">
            <w:pPr>
              <w:spacing w:before="240"/>
              <w:ind w:left="113" w:right="113"/>
              <w:jc w:val="both"/>
              <w:rPr>
                <w:rFonts w:ascii="Times New Roman" w:hAnsi="Times New Roman" w:cs="Times New Roman"/>
                <w:b/>
              </w:rPr>
            </w:pPr>
            <w:r w:rsidRPr="00852D84">
              <w:rPr>
                <w:rFonts w:ascii="Times New Roman" w:hAnsi="Times New Roman" w:cs="Times New Roman"/>
                <w:b/>
              </w:rPr>
              <w:t>Сред-</w:t>
            </w:r>
            <w:proofErr w:type="spellStart"/>
            <w:r w:rsidRPr="00852D84">
              <w:rPr>
                <w:rFonts w:ascii="Times New Roman" w:hAnsi="Times New Roman" w:cs="Times New Roman"/>
                <w:b/>
              </w:rPr>
              <w:t>выс</w:t>
            </w:r>
            <w:proofErr w:type="spellEnd"/>
            <w:r w:rsidRPr="00852D84">
              <w:rPr>
                <w:rFonts w:ascii="Times New Roman" w:hAnsi="Times New Roman" w:cs="Times New Roman"/>
                <w:b/>
              </w:rPr>
              <w:t xml:space="preserve">. </w:t>
            </w:r>
            <w:proofErr w:type="spellStart"/>
            <w:r w:rsidRPr="00852D84">
              <w:rPr>
                <w:rFonts w:ascii="Times New Roman" w:hAnsi="Times New Roman" w:cs="Times New Roman"/>
                <w:b/>
              </w:rPr>
              <w:t>ур</w:t>
            </w:r>
            <w:proofErr w:type="spellEnd"/>
          </w:p>
        </w:tc>
        <w:tc>
          <w:tcPr>
            <w:tcW w:w="764" w:type="dxa"/>
            <w:tcBorders>
              <w:left w:val="single" w:sz="4" w:space="0" w:color="auto"/>
              <w:right w:val="single" w:sz="4" w:space="0" w:color="auto"/>
            </w:tcBorders>
            <w:textDirection w:val="btLr"/>
          </w:tcPr>
          <w:p w:rsidR="00EC3D6F" w:rsidRPr="00852D84" w:rsidRDefault="00EC3D6F" w:rsidP="00C941E8">
            <w:pPr>
              <w:spacing w:before="240"/>
              <w:ind w:left="113" w:right="113"/>
              <w:jc w:val="both"/>
              <w:rPr>
                <w:rFonts w:ascii="Times New Roman" w:hAnsi="Times New Roman" w:cs="Times New Roman"/>
                <w:b/>
              </w:rPr>
            </w:pPr>
            <w:r w:rsidRPr="00852D84">
              <w:rPr>
                <w:rFonts w:ascii="Times New Roman" w:hAnsi="Times New Roman" w:cs="Times New Roman"/>
                <w:b/>
              </w:rPr>
              <w:t xml:space="preserve">Сред. </w:t>
            </w:r>
            <w:proofErr w:type="spellStart"/>
            <w:r w:rsidRPr="00852D84">
              <w:rPr>
                <w:rFonts w:ascii="Times New Roman" w:hAnsi="Times New Roman" w:cs="Times New Roman"/>
                <w:b/>
              </w:rPr>
              <w:t>ур</w:t>
            </w:r>
            <w:proofErr w:type="spellEnd"/>
            <w:r w:rsidRPr="00852D84">
              <w:rPr>
                <w:rFonts w:ascii="Times New Roman" w:hAnsi="Times New Roman" w:cs="Times New Roman"/>
                <w:b/>
              </w:rPr>
              <w:t>.</w:t>
            </w:r>
          </w:p>
        </w:tc>
        <w:tc>
          <w:tcPr>
            <w:tcW w:w="873" w:type="dxa"/>
            <w:tcBorders>
              <w:left w:val="single" w:sz="4" w:space="0" w:color="auto"/>
              <w:right w:val="single" w:sz="4" w:space="0" w:color="auto"/>
            </w:tcBorders>
            <w:textDirection w:val="btLr"/>
          </w:tcPr>
          <w:p w:rsidR="00EC3D6F" w:rsidRPr="00852D84" w:rsidRDefault="00EC3D6F" w:rsidP="00C941E8">
            <w:pPr>
              <w:spacing w:before="240"/>
              <w:ind w:left="113" w:right="113"/>
              <w:jc w:val="both"/>
              <w:rPr>
                <w:rFonts w:ascii="Times New Roman" w:hAnsi="Times New Roman" w:cs="Times New Roman"/>
                <w:b/>
              </w:rPr>
            </w:pPr>
            <w:r w:rsidRPr="00852D84">
              <w:rPr>
                <w:rFonts w:ascii="Times New Roman" w:hAnsi="Times New Roman" w:cs="Times New Roman"/>
                <w:b/>
              </w:rPr>
              <w:t xml:space="preserve">Низко-сред. </w:t>
            </w:r>
            <w:proofErr w:type="spellStart"/>
            <w:r w:rsidRPr="00852D84">
              <w:rPr>
                <w:rFonts w:ascii="Times New Roman" w:hAnsi="Times New Roman" w:cs="Times New Roman"/>
                <w:b/>
              </w:rPr>
              <w:t>ур</w:t>
            </w:r>
            <w:proofErr w:type="spellEnd"/>
            <w:r w:rsidRPr="00852D84">
              <w:rPr>
                <w:rFonts w:ascii="Times New Roman" w:hAnsi="Times New Roman" w:cs="Times New Roman"/>
                <w:b/>
              </w:rPr>
              <w:t>.</w:t>
            </w:r>
          </w:p>
        </w:tc>
        <w:tc>
          <w:tcPr>
            <w:tcW w:w="763" w:type="dxa"/>
            <w:gridSpan w:val="2"/>
            <w:tcBorders>
              <w:left w:val="single" w:sz="4" w:space="0" w:color="auto"/>
              <w:right w:val="single" w:sz="4" w:space="0" w:color="auto"/>
            </w:tcBorders>
            <w:textDirection w:val="btLr"/>
          </w:tcPr>
          <w:p w:rsidR="00EC3D6F" w:rsidRPr="00852D84" w:rsidRDefault="00EC3D6F" w:rsidP="00C941E8">
            <w:pPr>
              <w:spacing w:before="240"/>
              <w:ind w:left="113" w:right="113"/>
              <w:jc w:val="both"/>
              <w:rPr>
                <w:rFonts w:ascii="Times New Roman" w:hAnsi="Times New Roman" w:cs="Times New Roman"/>
                <w:b/>
              </w:rPr>
            </w:pPr>
            <w:r w:rsidRPr="00852D84">
              <w:rPr>
                <w:rFonts w:ascii="Times New Roman" w:hAnsi="Times New Roman" w:cs="Times New Roman"/>
                <w:b/>
              </w:rPr>
              <w:t>Низ. Ур.</w:t>
            </w:r>
          </w:p>
        </w:tc>
        <w:tc>
          <w:tcPr>
            <w:tcW w:w="868" w:type="dxa"/>
            <w:tcBorders>
              <w:left w:val="single" w:sz="4" w:space="0" w:color="auto"/>
              <w:right w:val="single" w:sz="4" w:space="0" w:color="auto"/>
            </w:tcBorders>
            <w:textDirection w:val="btLr"/>
          </w:tcPr>
          <w:p w:rsidR="00EC3D6F" w:rsidRPr="00852D84" w:rsidRDefault="00EC3D6F" w:rsidP="00C941E8">
            <w:pPr>
              <w:spacing w:before="240"/>
              <w:ind w:left="113" w:right="113"/>
              <w:jc w:val="both"/>
              <w:rPr>
                <w:rFonts w:ascii="Times New Roman" w:hAnsi="Times New Roman" w:cs="Times New Roman"/>
                <w:b/>
              </w:rPr>
            </w:pPr>
            <w:r w:rsidRPr="00852D84">
              <w:rPr>
                <w:rFonts w:ascii="Times New Roman" w:hAnsi="Times New Roman" w:cs="Times New Roman"/>
                <w:b/>
              </w:rPr>
              <w:t xml:space="preserve">Низко-низший </w:t>
            </w:r>
          </w:p>
        </w:tc>
        <w:tc>
          <w:tcPr>
            <w:tcW w:w="738" w:type="dxa"/>
            <w:tcBorders>
              <w:left w:val="single" w:sz="4" w:space="0" w:color="auto"/>
            </w:tcBorders>
            <w:textDirection w:val="btLr"/>
          </w:tcPr>
          <w:p w:rsidR="00EC3D6F" w:rsidRPr="00852D84" w:rsidRDefault="00EC3D6F" w:rsidP="00C941E8">
            <w:pPr>
              <w:spacing w:before="240"/>
              <w:ind w:left="113" w:right="113"/>
              <w:jc w:val="both"/>
              <w:rPr>
                <w:rFonts w:ascii="Times New Roman" w:hAnsi="Times New Roman" w:cs="Times New Roman"/>
                <w:b/>
              </w:rPr>
            </w:pPr>
            <w:r w:rsidRPr="00852D84">
              <w:rPr>
                <w:rFonts w:ascii="Times New Roman" w:hAnsi="Times New Roman" w:cs="Times New Roman"/>
                <w:b/>
              </w:rPr>
              <w:t>Низший</w:t>
            </w:r>
          </w:p>
        </w:tc>
      </w:tr>
      <w:tr w:rsidR="00EC3D6F" w:rsidRPr="00730A84" w:rsidTr="00C941E8">
        <w:tc>
          <w:tcPr>
            <w:tcW w:w="359"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1</w:t>
            </w:r>
          </w:p>
        </w:tc>
        <w:tc>
          <w:tcPr>
            <w:tcW w:w="3681"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«Социально-коммуникативное развитие»</w:t>
            </w:r>
          </w:p>
        </w:tc>
        <w:tc>
          <w:tcPr>
            <w:tcW w:w="837" w:type="dxa"/>
            <w:tcBorders>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15</w:t>
            </w:r>
            <w:r w:rsidR="00EC3D6F" w:rsidRPr="00852D84">
              <w:rPr>
                <w:rFonts w:ascii="Times New Roman" w:hAnsi="Times New Roman" w:cs="Times New Roman"/>
              </w:rPr>
              <w:t xml:space="preserve"> %</w:t>
            </w:r>
          </w:p>
        </w:tc>
        <w:tc>
          <w:tcPr>
            <w:tcW w:w="915"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25</w:t>
            </w:r>
            <w:r w:rsidR="00EC3D6F" w:rsidRPr="00852D84">
              <w:rPr>
                <w:rFonts w:ascii="Times New Roman" w:hAnsi="Times New Roman" w:cs="Times New Roman"/>
              </w:rPr>
              <w:t xml:space="preserve"> %</w:t>
            </w:r>
          </w:p>
        </w:tc>
        <w:tc>
          <w:tcPr>
            <w:tcW w:w="764"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38</w:t>
            </w:r>
            <w:r w:rsidR="00EC3D6F" w:rsidRPr="00852D84">
              <w:rPr>
                <w:rFonts w:ascii="Times New Roman" w:hAnsi="Times New Roman" w:cs="Times New Roman"/>
              </w:rPr>
              <w:t>%</w:t>
            </w:r>
          </w:p>
        </w:tc>
        <w:tc>
          <w:tcPr>
            <w:tcW w:w="873"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15</w:t>
            </w:r>
            <w:r w:rsidR="00EC3D6F" w:rsidRPr="00852D84">
              <w:rPr>
                <w:rFonts w:ascii="Times New Roman" w:hAnsi="Times New Roman" w:cs="Times New Roman"/>
              </w:rPr>
              <w:t xml:space="preserve"> %</w:t>
            </w:r>
          </w:p>
        </w:tc>
        <w:tc>
          <w:tcPr>
            <w:tcW w:w="763" w:type="dxa"/>
            <w:gridSpan w:val="2"/>
            <w:tcBorders>
              <w:left w:val="single" w:sz="4" w:space="0" w:color="auto"/>
              <w:right w:val="single" w:sz="4" w:space="0" w:color="auto"/>
            </w:tcBorders>
          </w:tcPr>
          <w:p w:rsidR="00EC3D6F" w:rsidRPr="00852D84" w:rsidRDefault="005E262E" w:rsidP="00C941E8">
            <w:pPr>
              <w:spacing w:before="240"/>
              <w:jc w:val="both"/>
              <w:rPr>
                <w:rFonts w:ascii="Times New Roman" w:hAnsi="Times New Roman" w:cs="Times New Roman"/>
              </w:rPr>
            </w:pPr>
            <w:r w:rsidRPr="00852D84">
              <w:rPr>
                <w:rFonts w:ascii="Times New Roman" w:hAnsi="Times New Roman" w:cs="Times New Roman"/>
              </w:rPr>
              <w:t xml:space="preserve">   7</w:t>
            </w:r>
            <w:r w:rsidR="00EC3D6F" w:rsidRPr="00852D84">
              <w:rPr>
                <w:rFonts w:ascii="Times New Roman" w:hAnsi="Times New Roman" w:cs="Times New Roman"/>
              </w:rPr>
              <w:t>%</w:t>
            </w:r>
          </w:p>
        </w:tc>
        <w:tc>
          <w:tcPr>
            <w:tcW w:w="868" w:type="dxa"/>
            <w:tcBorders>
              <w:left w:val="single" w:sz="4" w:space="0" w:color="auto"/>
              <w:right w:val="single" w:sz="4" w:space="0" w:color="auto"/>
            </w:tcBorders>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c>
          <w:tcPr>
            <w:tcW w:w="738" w:type="dxa"/>
            <w:tcBorders>
              <w:left w:val="single" w:sz="4" w:space="0" w:color="auto"/>
            </w:tcBorders>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r>
      <w:tr w:rsidR="00EC3D6F" w:rsidRPr="00730A84" w:rsidTr="00C941E8">
        <w:tc>
          <w:tcPr>
            <w:tcW w:w="359"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2</w:t>
            </w:r>
          </w:p>
        </w:tc>
        <w:tc>
          <w:tcPr>
            <w:tcW w:w="3681"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«Познавательное развитие»</w:t>
            </w:r>
          </w:p>
        </w:tc>
        <w:tc>
          <w:tcPr>
            <w:tcW w:w="837" w:type="dxa"/>
            <w:tcBorders>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17</w:t>
            </w:r>
            <w:r w:rsidR="00EC3D6F" w:rsidRPr="00852D84">
              <w:rPr>
                <w:rFonts w:ascii="Times New Roman" w:hAnsi="Times New Roman" w:cs="Times New Roman"/>
              </w:rPr>
              <w:t xml:space="preserve"> %</w:t>
            </w:r>
          </w:p>
        </w:tc>
        <w:tc>
          <w:tcPr>
            <w:tcW w:w="915"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2</w:t>
            </w:r>
            <w:r w:rsidR="00852D84" w:rsidRPr="00852D84">
              <w:rPr>
                <w:rFonts w:ascii="Times New Roman" w:hAnsi="Times New Roman" w:cs="Times New Roman"/>
              </w:rPr>
              <w:t>5</w:t>
            </w:r>
            <w:r w:rsidR="00EC3D6F" w:rsidRPr="00852D84">
              <w:rPr>
                <w:rFonts w:ascii="Times New Roman" w:hAnsi="Times New Roman" w:cs="Times New Roman"/>
              </w:rPr>
              <w:t xml:space="preserve"> %</w:t>
            </w:r>
          </w:p>
        </w:tc>
        <w:tc>
          <w:tcPr>
            <w:tcW w:w="764"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32 </w:t>
            </w:r>
            <w:r w:rsidR="00EC3D6F" w:rsidRPr="00852D84">
              <w:rPr>
                <w:rFonts w:ascii="Times New Roman" w:hAnsi="Times New Roman" w:cs="Times New Roman"/>
              </w:rPr>
              <w:t>%</w:t>
            </w:r>
          </w:p>
        </w:tc>
        <w:tc>
          <w:tcPr>
            <w:tcW w:w="873"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13</w:t>
            </w:r>
            <w:r w:rsidR="00EC3D6F" w:rsidRPr="00852D84">
              <w:rPr>
                <w:rFonts w:ascii="Times New Roman" w:hAnsi="Times New Roman" w:cs="Times New Roman"/>
              </w:rPr>
              <w:t xml:space="preserve"> %</w:t>
            </w:r>
          </w:p>
        </w:tc>
        <w:tc>
          <w:tcPr>
            <w:tcW w:w="763" w:type="dxa"/>
            <w:gridSpan w:val="2"/>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13</w:t>
            </w:r>
            <w:r w:rsidR="00EC3D6F" w:rsidRPr="00852D84">
              <w:rPr>
                <w:rFonts w:ascii="Times New Roman" w:hAnsi="Times New Roman" w:cs="Times New Roman"/>
              </w:rPr>
              <w:t xml:space="preserve"> %</w:t>
            </w:r>
          </w:p>
        </w:tc>
        <w:tc>
          <w:tcPr>
            <w:tcW w:w="868" w:type="dxa"/>
            <w:tcBorders>
              <w:left w:val="single" w:sz="4" w:space="0" w:color="auto"/>
              <w:right w:val="single" w:sz="4" w:space="0" w:color="auto"/>
            </w:tcBorders>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c>
          <w:tcPr>
            <w:tcW w:w="738" w:type="dxa"/>
            <w:tcBorders>
              <w:lef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w:t>
            </w:r>
          </w:p>
        </w:tc>
      </w:tr>
      <w:tr w:rsidR="00EC3D6F" w:rsidRPr="00730A84" w:rsidTr="00C941E8">
        <w:tc>
          <w:tcPr>
            <w:tcW w:w="359"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3</w:t>
            </w:r>
          </w:p>
        </w:tc>
        <w:tc>
          <w:tcPr>
            <w:tcW w:w="3681" w:type="dxa"/>
          </w:tcPr>
          <w:p w:rsidR="00EC3D6F" w:rsidRPr="00852D84" w:rsidRDefault="00EC3D6F" w:rsidP="00C941E8">
            <w:pPr>
              <w:spacing w:before="240"/>
              <w:jc w:val="both"/>
              <w:rPr>
                <w:rStyle w:val="a6"/>
                <w:rFonts w:ascii="Times New Roman" w:hAnsi="Times New Roman" w:cs="Times New Roman"/>
              </w:rPr>
            </w:pPr>
            <w:r w:rsidRPr="00852D84">
              <w:rPr>
                <w:rFonts w:ascii="Times New Roman" w:hAnsi="Times New Roman" w:cs="Times New Roman"/>
              </w:rPr>
              <w:t>«Речевое развитие»</w:t>
            </w:r>
          </w:p>
        </w:tc>
        <w:tc>
          <w:tcPr>
            <w:tcW w:w="837" w:type="dxa"/>
            <w:tcBorders>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13</w:t>
            </w:r>
            <w:r w:rsidR="00EC3D6F" w:rsidRPr="00852D84">
              <w:rPr>
                <w:rFonts w:ascii="Times New Roman" w:hAnsi="Times New Roman" w:cs="Times New Roman"/>
              </w:rPr>
              <w:t xml:space="preserve"> %</w:t>
            </w:r>
          </w:p>
        </w:tc>
        <w:tc>
          <w:tcPr>
            <w:tcW w:w="915"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22</w:t>
            </w:r>
            <w:r w:rsidR="00EC3D6F" w:rsidRPr="00852D84">
              <w:rPr>
                <w:rFonts w:ascii="Times New Roman" w:hAnsi="Times New Roman" w:cs="Times New Roman"/>
              </w:rPr>
              <w:t xml:space="preserve"> %</w:t>
            </w:r>
          </w:p>
        </w:tc>
        <w:tc>
          <w:tcPr>
            <w:tcW w:w="764"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41</w:t>
            </w:r>
            <w:r w:rsidR="00EC3D6F" w:rsidRPr="00852D84">
              <w:rPr>
                <w:rFonts w:ascii="Times New Roman" w:hAnsi="Times New Roman" w:cs="Times New Roman"/>
              </w:rPr>
              <w:t xml:space="preserve"> %</w:t>
            </w:r>
          </w:p>
        </w:tc>
        <w:tc>
          <w:tcPr>
            <w:tcW w:w="873"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13</w:t>
            </w:r>
            <w:r w:rsidR="00EC3D6F" w:rsidRPr="00852D84">
              <w:rPr>
                <w:rFonts w:ascii="Times New Roman" w:hAnsi="Times New Roman" w:cs="Times New Roman"/>
              </w:rPr>
              <w:t xml:space="preserve"> %</w:t>
            </w:r>
          </w:p>
        </w:tc>
        <w:tc>
          <w:tcPr>
            <w:tcW w:w="763" w:type="dxa"/>
            <w:gridSpan w:val="2"/>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11</w:t>
            </w:r>
            <w:r w:rsidR="00EC3D6F" w:rsidRPr="00852D84">
              <w:rPr>
                <w:rFonts w:ascii="Times New Roman" w:hAnsi="Times New Roman" w:cs="Times New Roman"/>
              </w:rPr>
              <w:t xml:space="preserve"> %</w:t>
            </w:r>
          </w:p>
        </w:tc>
        <w:tc>
          <w:tcPr>
            <w:tcW w:w="868" w:type="dxa"/>
            <w:tcBorders>
              <w:left w:val="single" w:sz="4" w:space="0" w:color="auto"/>
              <w:right w:val="single" w:sz="4" w:space="0" w:color="auto"/>
            </w:tcBorders>
          </w:tcPr>
          <w:p w:rsidR="00EC3D6F" w:rsidRPr="00852D84" w:rsidRDefault="00852D84" w:rsidP="00C941E8">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c>
          <w:tcPr>
            <w:tcW w:w="738" w:type="dxa"/>
            <w:tcBorders>
              <w:left w:val="single" w:sz="4" w:space="0" w:color="auto"/>
            </w:tcBorders>
          </w:tcPr>
          <w:p w:rsidR="00EC3D6F" w:rsidRPr="00852D84" w:rsidRDefault="00852D84" w:rsidP="00C941E8">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r>
      <w:tr w:rsidR="00EC3D6F" w:rsidRPr="00730A84" w:rsidTr="00C941E8">
        <w:tc>
          <w:tcPr>
            <w:tcW w:w="359"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4</w:t>
            </w:r>
          </w:p>
        </w:tc>
        <w:tc>
          <w:tcPr>
            <w:tcW w:w="3681"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«Художественно-эстетическое развитие»</w:t>
            </w:r>
          </w:p>
        </w:tc>
        <w:tc>
          <w:tcPr>
            <w:tcW w:w="837" w:type="dxa"/>
            <w:tcBorders>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9 </w:t>
            </w:r>
            <w:r w:rsidR="00EC3D6F" w:rsidRPr="00852D84">
              <w:rPr>
                <w:rFonts w:ascii="Times New Roman" w:hAnsi="Times New Roman" w:cs="Times New Roman"/>
              </w:rPr>
              <w:t>%</w:t>
            </w:r>
          </w:p>
        </w:tc>
        <w:tc>
          <w:tcPr>
            <w:tcW w:w="915"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30</w:t>
            </w:r>
            <w:r w:rsidR="00EC3D6F" w:rsidRPr="00852D84">
              <w:rPr>
                <w:rFonts w:ascii="Times New Roman" w:hAnsi="Times New Roman" w:cs="Times New Roman"/>
              </w:rPr>
              <w:t xml:space="preserve"> %</w:t>
            </w:r>
          </w:p>
        </w:tc>
        <w:tc>
          <w:tcPr>
            <w:tcW w:w="764"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37</w:t>
            </w:r>
            <w:r w:rsidR="00EC3D6F" w:rsidRPr="00852D84">
              <w:rPr>
                <w:rFonts w:ascii="Times New Roman" w:hAnsi="Times New Roman" w:cs="Times New Roman"/>
              </w:rPr>
              <w:t xml:space="preserve"> %</w:t>
            </w:r>
          </w:p>
        </w:tc>
        <w:tc>
          <w:tcPr>
            <w:tcW w:w="873"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15</w:t>
            </w:r>
            <w:r w:rsidR="00EC3D6F" w:rsidRPr="00852D84">
              <w:rPr>
                <w:rFonts w:ascii="Times New Roman" w:hAnsi="Times New Roman" w:cs="Times New Roman"/>
              </w:rPr>
              <w:t xml:space="preserve"> %</w:t>
            </w:r>
          </w:p>
        </w:tc>
        <w:tc>
          <w:tcPr>
            <w:tcW w:w="763" w:type="dxa"/>
            <w:gridSpan w:val="2"/>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9</w:t>
            </w:r>
            <w:r w:rsidR="00852D84" w:rsidRPr="00852D84">
              <w:rPr>
                <w:rFonts w:ascii="Times New Roman" w:hAnsi="Times New Roman" w:cs="Times New Roman"/>
              </w:rPr>
              <w:t xml:space="preserve"> </w:t>
            </w:r>
            <w:r w:rsidR="00EC3D6F" w:rsidRPr="00852D84">
              <w:rPr>
                <w:rFonts w:ascii="Times New Roman" w:hAnsi="Times New Roman" w:cs="Times New Roman"/>
              </w:rPr>
              <w:t>%</w:t>
            </w:r>
          </w:p>
        </w:tc>
        <w:tc>
          <w:tcPr>
            <w:tcW w:w="868" w:type="dxa"/>
            <w:tcBorders>
              <w:left w:val="single" w:sz="4" w:space="0" w:color="auto"/>
              <w:right w:val="single" w:sz="4" w:space="0" w:color="auto"/>
            </w:tcBorders>
          </w:tcPr>
          <w:p w:rsidR="00EC3D6F" w:rsidRPr="00852D84" w:rsidRDefault="00852D84" w:rsidP="00C941E8">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c>
          <w:tcPr>
            <w:tcW w:w="738" w:type="dxa"/>
            <w:tcBorders>
              <w:left w:val="single" w:sz="4" w:space="0" w:color="auto"/>
            </w:tcBorders>
          </w:tcPr>
          <w:p w:rsidR="00EC3D6F" w:rsidRPr="00852D84" w:rsidRDefault="00852D84" w:rsidP="00C941E8">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r>
      <w:tr w:rsidR="00EC3D6F" w:rsidRPr="00730A84" w:rsidTr="00C941E8">
        <w:tc>
          <w:tcPr>
            <w:tcW w:w="359"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5</w:t>
            </w:r>
          </w:p>
        </w:tc>
        <w:tc>
          <w:tcPr>
            <w:tcW w:w="3681" w:type="dxa"/>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«Физическое развитие»</w:t>
            </w:r>
          </w:p>
        </w:tc>
        <w:tc>
          <w:tcPr>
            <w:tcW w:w="837" w:type="dxa"/>
            <w:tcBorders>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1</w:t>
            </w:r>
            <w:r w:rsidR="00852D84" w:rsidRPr="00852D84">
              <w:rPr>
                <w:rFonts w:ascii="Times New Roman" w:hAnsi="Times New Roman" w:cs="Times New Roman"/>
              </w:rPr>
              <w:t>6</w:t>
            </w:r>
            <w:r w:rsidR="00EC3D6F" w:rsidRPr="00852D84">
              <w:rPr>
                <w:rFonts w:ascii="Times New Roman" w:hAnsi="Times New Roman" w:cs="Times New Roman"/>
              </w:rPr>
              <w:t xml:space="preserve"> %</w:t>
            </w:r>
          </w:p>
        </w:tc>
        <w:tc>
          <w:tcPr>
            <w:tcW w:w="915"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25</w:t>
            </w:r>
            <w:r w:rsidR="00EC3D6F" w:rsidRPr="00852D84">
              <w:rPr>
                <w:rFonts w:ascii="Times New Roman" w:hAnsi="Times New Roman" w:cs="Times New Roman"/>
              </w:rPr>
              <w:t xml:space="preserve"> %</w:t>
            </w:r>
          </w:p>
        </w:tc>
        <w:tc>
          <w:tcPr>
            <w:tcW w:w="764"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32 </w:t>
            </w:r>
            <w:r w:rsidR="00EC3D6F" w:rsidRPr="00852D84">
              <w:rPr>
                <w:rFonts w:ascii="Times New Roman" w:hAnsi="Times New Roman" w:cs="Times New Roman"/>
              </w:rPr>
              <w:t>%</w:t>
            </w:r>
          </w:p>
        </w:tc>
        <w:tc>
          <w:tcPr>
            <w:tcW w:w="873" w:type="dxa"/>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16</w:t>
            </w:r>
            <w:r w:rsidR="00EC3D6F" w:rsidRPr="00852D84">
              <w:rPr>
                <w:rFonts w:ascii="Times New Roman" w:hAnsi="Times New Roman" w:cs="Times New Roman"/>
              </w:rPr>
              <w:t xml:space="preserve"> %</w:t>
            </w:r>
          </w:p>
        </w:tc>
        <w:tc>
          <w:tcPr>
            <w:tcW w:w="763" w:type="dxa"/>
            <w:gridSpan w:val="2"/>
            <w:tcBorders>
              <w:left w:val="single" w:sz="4" w:space="0" w:color="auto"/>
              <w:right w:val="single" w:sz="4" w:space="0" w:color="auto"/>
            </w:tcBorders>
          </w:tcPr>
          <w:p w:rsidR="00EC3D6F" w:rsidRPr="00852D84" w:rsidRDefault="00134B44" w:rsidP="00C941E8">
            <w:pPr>
              <w:spacing w:before="240"/>
              <w:jc w:val="both"/>
              <w:rPr>
                <w:rFonts w:ascii="Times New Roman" w:hAnsi="Times New Roman" w:cs="Times New Roman"/>
              </w:rPr>
            </w:pPr>
            <w:r>
              <w:rPr>
                <w:rFonts w:ascii="Times New Roman" w:hAnsi="Times New Roman" w:cs="Times New Roman"/>
              </w:rPr>
              <w:t xml:space="preserve"> 11</w:t>
            </w:r>
            <w:r w:rsidR="00EC3D6F" w:rsidRPr="00852D84">
              <w:rPr>
                <w:rFonts w:ascii="Times New Roman" w:hAnsi="Times New Roman" w:cs="Times New Roman"/>
              </w:rPr>
              <w:t xml:space="preserve"> %</w:t>
            </w:r>
          </w:p>
        </w:tc>
        <w:tc>
          <w:tcPr>
            <w:tcW w:w="868" w:type="dxa"/>
            <w:tcBorders>
              <w:left w:val="single" w:sz="4" w:space="0" w:color="auto"/>
              <w:right w:val="single" w:sz="4" w:space="0" w:color="auto"/>
            </w:tcBorders>
          </w:tcPr>
          <w:p w:rsidR="00EC3D6F" w:rsidRPr="00852D84" w:rsidRDefault="00EC3D6F" w:rsidP="00134B44">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c>
          <w:tcPr>
            <w:tcW w:w="738" w:type="dxa"/>
            <w:tcBorders>
              <w:left w:val="single" w:sz="4" w:space="0" w:color="auto"/>
            </w:tcBorders>
          </w:tcPr>
          <w:p w:rsidR="00EC3D6F" w:rsidRPr="00852D84" w:rsidRDefault="00EC3D6F" w:rsidP="00134B44">
            <w:pPr>
              <w:spacing w:before="240"/>
              <w:jc w:val="both"/>
              <w:rPr>
                <w:rFonts w:ascii="Times New Roman" w:hAnsi="Times New Roman" w:cs="Times New Roman"/>
              </w:rPr>
            </w:pPr>
            <w:r w:rsidRPr="00852D84">
              <w:rPr>
                <w:rFonts w:ascii="Times New Roman" w:hAnsi="Times New Roman" w:cs="Times New Roman"/>
              </w:rPr>
              <w:t xml:space="preserve">   </w:t>
            </w:r>
            <w:r w:rsidR="00134B44">
              <w:rPr>
                <w:rFonts w:ascii="Times New Roman" w:hAnsi="Times New Roman" w:cs="Times New Roman"/>
              </w:rPr>
              <w:t>-</w:t>
            </w:r>
          </w:p>
        </w:tc>
      </w:tr>
      <w:tr w:rsidR="00EC3D6F" w:rsidRPr="00730A84" w:rsidTr="00C941E8">
        <w:tc>
          <w:tcPr>
            <w:tcW w:w="4040" w:type="dxa"/>
            <w:gridSpan w:val="2"/>
          </w:tcPr>
          <w:p w:rsidR="00EC3D6F" w:rsidRPr="00852D84" w:rsidRDefault="00EC3D6F" w:rsidP="00C941E8">
            <w:pPr>
              <w:spacing w:before="240"/>
              <w:jc w:val="both"/>
              <w:rPr>
                <w:rFonts w:ascii="Times New Roman" w:hAnsi="Times New Roman" w:cs="Times New Roman"/>
              </w:rPr>
            </w:pPr>
            <w:r w:rsidRPr="00852D84">
              <w:rPr>
                <w:rFonts w:ascii="Times New Roman" w:hAnsi="Times New Roman" w:cs="Times New Roman"/>
              </w:rPr>
              <w:t>Итоговый результат:</w:t>
            </w:r>
          </w:p>
        </w:tc>
        <w:tc>
          <w:tcPr>
            <w:tcW w:w="837" w:type="dxa"/>
            <w:tcBorders>
              <w:right w:val="single" w:sz="4" w:space="0" w:color="auto"/>
            </w:tcBorders>
          </w:tcPr>
          <w:p w:rsidR="00EC3D6F" w:rsidRPr="00852D84" w:rsidRDefault="004F5D65" w:rsidP="00C941E8">
            <w:pPr>
              <w:spacing w:before="240"/>
              <w:jc w:val="both"/>
              <w:rPr>
                <w:rFonts w:ascii="Times New Roman" w:hAnsi="Times New Roman" w:cs="Times New Roman"/>
              </w:rPr>
            </w:pPr>
            <w:r>
              <w:rPr>
                <w:rFonts w:ascii="Times New Roman" w:hAnsi="Times New Roman" w:cs="Times New Roman"/>
              </w:rPr>
              <w:t>24</w:t>
            </w:r>
            <w:r w:rsidR="00EC3D6F" w:rsidRPr="00852D84">
              <w:rPr>
                <w:rFonts w:ascii="Times New Roman" w:hAnsi="Times New Roman" w:cs="Times New Roman"/>
              </w:rPr>
              <w:t>%</w:t>
            </w:r>
          </w:p>
        </w:tc>
        <w:tc>
          <w:tcPr>
            <w:tcW w:w="915" w:type="dxa"/>
            <w:tcBorders>
              <w:left w:val="single" w:sz="4" w:space="0" w:color="auto"/>
              <w:right w:val="single" w:sz="4" w:space="0" w:color="auto"/>
            </w:tcBorders>
          </w:tcPr>
          <w:p w:rsidR="00EC3D6F" w:rsidRPr="00852D84" w:rsidRDefault="004F5D65" w:rsidP="00C941E8">
            <w:pPr>
              <w:spacing w:before="240"/>
              <w:ind w:left="1"/>
              <w:jc w:val="both"/>
              <w:rPr>
                <w:rFonts w:ascii="Times New Roman" w:hAnsi="Times New Roman" w:cs="Times New Roman"/>
              </w:rPr>
            </w:pPr>
            <w:r>
              <w:rPr>
                <w:rFonts w:ascii="Times New Roman" w:hAnsi="Times New Roman" w:cs="Times New Roman"/>
              </w:rPr>
              <w:t>27</w:t>
            </w:r>
            <w:r w:rsidR="00EC3D6F" w:rsidRPr="00852D84">
              <w:rPr>
                <w:rFonts w:ascii="Times New Roman" w:hAnsi="Times New Roman" w:cs="Times New Roman"/>
              </w:rPr>
              <w:t xml:space="preserve"> %</w:t>
            </w:r>
          </w:p>
        </w:tc>
        <w:tc>
          <w:tcPr>
            <w:tcW w:w="764" w:type="dxa"/>
            <w:tcBorders>
              <w:left w:val="single" w:sz="4" w:space="0" w:color="auto"/>
              <w:right w:val="single" w:sz="4" w:space="0" w:color="auto"/>
            </w:tcBorders>
          </w:tcPr>
          <w:p w:rsidR="00EC3D6F" w:rsidRPr="00852D84" w:rsidRDefault="004F5D65" w:rsidP="00C941E8">
            <w:pPr>
              <w:spacing w:before="240"/>
              <w:ind w:left="1"/>
              <w:jc w:val="both"/>
              <w:rPr>
                <w:rFonts w:ascii="Times New Roman" w:hAnsi="Times New Roman" w:cs="Times New Roman"/>
              </w:rPr>
            </w:pPr>
            <w:r>
              <w:rPr>
                <w:rFonts w:ascii="Times New Roman" w:hAnsi="Times New Roman" w:cs="Times New Roman"/>
              </w:rPr>
              <w:t>26</w:t>
            </w:r>
            <w:r w:rsidR="00EC3D6F" w:rsidRPr="00852D84">
              <w:rPr>
                <w:rFonts w:ascii="Times New Roman" w:hAnsi="Times New Roman" w:cs="Times New Roman"/>
              </w:rPr>
              <w:t>%</w:t>
            </w:r>
          </w:p>
        </w:tc>
        <w:tc>
          <w:tcPr>
            <w:tcW w:w="873" w:type="dxa"/>
            <w:tcBorders>
              <w:left w:val="single" w:sz="4" w:space="0" w:color="auto"/>
              <w:right w:val="single" w:sz="4" w:space="0" w:color="auto"/>
            </w:tcBorders>
          </w:tcPr>
          <w:p w:rsidR="00EC3D6F" w:rsidRPr="00852D84" w:rsidRDefault="004F5D65" w:rsidP="00C941E8">
            <w:pPr>
              <w:spacing w:before="240"/>
              <w:ind w:left="1"/>
              <w:jc w:val="both"/>
              <w:rPr>
                <w:rFonts w:ascii="Times New Roman" w:hAnsi="Times New Roman" w:cs="Times New Roman"/>
              </w:rPr>
            </w:pPr>
            <w:r>
              <w:rPr>
                <w:rFonts w:ascii="Times New Roman" w:hAnsi="Times New Roman" w:cs="Times New Roman"/>
              </w:rPr>
              <w:t xml:space="preserve"> 15</w:t>
            </w:r>
            <w:r w:rsidR="00EC3D6F" w:rsidRPr="00852D84">
              <w:rPr>
                <w:rFonts w:ascii="Times New Roman" w:hAnsi="Times New Roman" w:cs="Times New Roman"/>
              </w:rPr>
              <w:t xml:space="preserve"> %</w:t>
            </w:r>
          </w:p>
        </w:tc>
        <w:tc>
          <w:tcPr>
            <w:tcW w:w="763" w:type="dxa"/>
            <w:gridSpan w:val="2"/>
            <w:tcBorders>
              <w:left w:val="single" w:sz="4" w:space="0" w:color="auto"/>
              <w:right w:val="single" w:sz="4" w:space="0" w:color="auto"/>
            </w:tcBorders>
          </w:tcPr>
          <w:p w:rsidR="00EC3D6F" w:rsidRPr="00852D84" w:rsidRDefault="00852D84" w:rsidP="004F5D65">
            <w:pPr>
              <w:spacing w:before="240"/>
              <w:ind w:left="1"/>
              <w:jc w:val="both"/>
              <w:rPr>
                <w:rFonts w:ascii="Times New Roman" w:hAnsi="Times New Roman" w:cs="Times New Roman"/>
              </w:rPr>
            </w:pPr>
            <w:r w:rsidRPr="00852D84">
              <w:rPr>
                <w:rFonts w:ascii="Times New Roman" w:hAnsi="Times New Roman" w:cs="Times New Roman"/>
              </w:rPr>
              <w:t xml:space="preserve"> </w:t>
            </w:r>
            <w:r w:rsidR="004F5D65">
              <w:rPr>
                <w:rFonts w:ascii="Times New Roman" w:hAnsi="Times New Roman" w:cs="Times New Roman"/>
              </w:rPr>
              <w:t>8</w:t>
            </w:r>
          </w:p>
        </w:tc>
        <w:tc>
          <w:tcPr>
            <w:tcW w:w="868" w:type="dxa"/>
            <w:tcBorders>
              <w:left w:val="single" w:sz="4" w:space="0" w:color="auto"/>
              <w:right w:val="single" w:sz="4" w:space="0" w:color="auto"/>
            </w:tcBorders>
          </w:tcPr>
          <w:p w:rsidR="00EC3D6F" w:rsidRPr="00852D84" w:rsidRDefault="00852D84" w:rsidP="004F5D65">
            <w:pPr>
              <w:spacing w:before="240"/>
              <w:ind w:left="1"/>
              <w:jc w:val="both"/>
              <w:rPr>
                <w:rFonts w:ascii="Times New Roman" w:hAnsi="Times New Roman" w:cs="Times New Roman"/>
              </w:rPr>
            </w:pPr>
            <w:r w:rsidRPr="00852D84">
              <w:rPr>
                <w:rFonts w:ascii="Times New Roman" w:hAnsi="Times New Roman" w:cs="Times New Roman"/>
              </w:rPr>
              <w:t xml:space="preserve">  </w:t>
            </w:r>
            <w:r w:rsidR="004F5D65">
              <w:rPr>
                <w:rFonts w:ascii="Times New Roman" w:hAnsi="Times New Roman" w:cs="Times New Roman"/>
              </w:rPr>
              <w:t>-</w:t>
            </w:r>
          </w:p>
        </w:tc>
        <w:tc>
          <w:tcPr>
            <w:tcW w:w="738" w:type="dxa"/>
            <w:tcBorders>
              <w:left w:val="single" w:sz="4" w:space="0" w:color="auto"/>
            </w:tcBorders>
          </w:tcPr>
          <w:p w:rsidR="00EC3D6F" w:rsidRPr="00852D84" w:rsidRDefault="004F5D65" w:rsidP="00C941E8">
            <w:pPr>
              <w:spacing w:before="240"/>
              <w:ind w:left="1"/>
              <w:jc w:val="both"/>
              <w:rPr>
                <w:rFonts w:ascii="Times New Roman" w:hAnsi="Times New Roman" w:cs="Times New Roman"/>
              </w:rPr>
            </w:pPr>
            <w:r>
              <w:rPr>
                <w:rFonts w:ascii="Times New Roman" w:hAnsi="Times New Roman" w:cs="Times New Roman"/>
              </w:rPr>
              <w:t>-</w:t>
            </w:r>
          </w:p>
        </w:tc>
      </w:tr>
      <w:tr w:rsidR="00EC3D6F" w:rsidRPr="00730A84" w:rsidTr="00C941E8">
        <w:tc>
          <w:tcPr>
            <w:tcW w:w="4040" w:type="dxa"/>
            <w:gridSpan w:val="2"/>
          </w:tcPr>
          <w:p w:rsidR="00EC3D6F" w:rsidRPr="00852D84" w:rsidRDefault="00EC3D6F" w:rsidP="00C941E8">
            <w:pPr>
              <w:spacing w:before="240"/>
              <w:jc w:val="both"/>
              <w:rPr>
                <w:rFonts w:ascii="Times New Roman" w:hAnsi="Times New Roman" w:cs="Times New Roman"/>
                <w:b/>
              </w:rPr>
            </w:pPr>
            <w:r w:rsidRPr="00852D84">
              <w:rPr>
                <w:rFonts w:ascii="Times New Roman" w:hAnsi="Times New Roman" w:cs="Times New Roman"/>
                <w:b/>
              </w:rPr>
              <w:t>Итоговый показатель по МДОУ в %</w:t>
            </w:r>
          </w:p>
        </w:tc>
        <w:tc>
          <w:tcPr>
            <w:tcW w:w="1752" w:type="dxa"/>
            <w:gridSpan w:val="2"/>
            <w:tcBorders>
              <w:right w:val="single" w:sz="4" w:space="0" w:color="auto"/>
            </w:tcBorders>
          </w:tcPr>
          <w:p w:rsidR="00EC3D6F" w:rsidRPr="00852D84" w:rsidRDefault="00EC3D6F" w:rsidP="00055CD1">
            <w:pPr>
              <w:spacing w:before="240"/>
              <w:ind w:left="1"/>
              <w:jc w:val="both"/>
              <w:rPr>
                <w:rFonts w:ascii="Times New Roman" w:hAnsi="Times New Roman" w:cs="Times New Roman"/>
                <w:b/>
              </w:rPr>
            </w:pPr>
            <w:r w:rsidRPr="00852D84">
              <w:rPr>
                <w:rFonts w:ascii="Times New Roman" w:hAnsi="Times New Roman" w:cs="Times New Roman"/>
                <w:b/>
              </w:rPr>
              <w:t>Высокий</w:t>
            </w:r>
            <w:r w:rsidR="00055CD1">
              <w:rPr>
                <w:rFonts w:ascii="Times New Roman" w:hAnsi="Times New Roman" w:cs="Times New Roman"/>
                <w:b/>
              </w:rPr>
              <w:t xml:space="preserve"> </w:t>
            </w:r>
            <w:r w:rsidR="004F5D65">
              <w:rPr>
                <w:rFonts w:ascii="Times New Roman" w:hAnsi="Times New Roman" w:cs="Times New Roman"/>
                <w:b/>
              </w:rPr>
              <w:t>уровень: 51</w:t>
            </w:r>
            <w:r w:rsidRPr="00852D84">
              <w:rPr>
                <w:rFonts w:ascii="Times New Roman" w:hAnsi="Times New Roman" w:cs="Times New Roman"/>
                <w:b/>
              </w:rPr>
              <w:t xml:space="preserve"> %</w:t>
            </w:r>
          </w:p>
        </w:tc>
        <w:tc>
          <w:tcPr>
            <w:tcW w:w="1644" w:type="dxa"/>
            <w:gridSpan w:val="3"/>
            <w:tcBorders>
              <w:right w:val="single" w:sz="4" w:space="0" w:color="auto"/>
            </w:tcBorders>
          </w:tcPr>
          <w:p w:rsidR="00EC3D6F" w:rsidRPr="00852D84" w:rsidRDefault="00EC3D6F" w:rsidP="00055CD1">
            <w:pPr>
              <w:spacing w:before="240"/>
              <w:ind w:left="1"/>
              <w:jc w:val="both"/>
              <w:rPr>
                <w:rFonts w:ascii="Times New Roman" w:hAnsi="Times New Roman" w:cs="Times New Roman"/>
                <w:b/>
              </w:rPr>
            </w:pPr>
            <w:r w:rsidRPr="00852D84">
              <w:rPr>
                <w:rFonts w:ascii="Times New Roman" w:hAnsi="Times New Roman" w:cs="Times New Roman"/>
                <w:b/>
              </w:rPr>
              <w:t>Средний уровень:</w:t>
            </w:r>
            <w:r w:rsidR="00055CD1">
              <w:rPr>
                <w:rFonts w:ascii="Times New Roman" w:hAnsi="Times New Roman" w:cs="Times New Roman"/>
                <w:b/>
              </w:rPr>
              <w:t xml:space="preserve"> </w:t>
            </w:r>
            <w:r w:rsidR="004F5D65">
              <w:rPr>
                <w:rFonts w:ascii="Times New Roman" w:hAnsi="Times New Roman" w:cs="Times New Roman"/>
                <w:b/>
              </w:rPr>
              <w:t>4</w:t>
            </w:r>
            <w:r w:rsidR="00852D84" w:rsidRPr="00852D84">
              <w:rPr>
                <w:rFonts w:ascii="Times New Roman" w:hAnsi="Times New Roman" w:cs="Times New Roman"/>
                <w:b/>
              </w:rPr>
              <w:t xml:space="preserve">1 </w:t>
            </w:r>
            <w:r w:rsidRPr="00852D84">
              <w:rPr>
                <w:rFonts w:ascii="Times New Roman" w:hAnsi="Times New Roman" w:cs="Times New Roman"/>
                <w:b/>
              </w:rPr>
              <w:t>%</w:t>
            </w:r>
          </w:p>
        </w:tc>
        <w:tc>
          <w:tcPr>
            <w:tcW w:w="2362" w:type="dxa"/>
            <w:gridSpan w:val="3"/>
          </w:tcPr>
          <w:p w:rsidR="00EC3D6F" w:rsidRPr="00852D84" w:rsidRDefault="00EC3D6F" w:rsidP="00055CD1">
            <w:pPr>
              <w:spacing w:before="240"/>
              <w:ind w:left="1"/>
              <w:jc w:val="both"/>
              <w:rPr>
                <w:rFonts w:ascii="Times New Roman" w:hAnsi="Times New Roman" w:cs="Times New Roman"/>
                <w:b/>
              </w:rPr>
            </w:pPr>
            <w:r w:rsidRPr="00852D84">
              <w:rPr>
                <w:rFonts w:ascii="Times New Roman" w:hAnsi="Times New Roman" w:cs="Times New Roman"/>
                <w:b/>
              </w:rPr>
              <w:t>Низкий уровень:</w:t>
            </w:r>
            <w:r w:rsidR="00055CD1">
              <w:rPr>
                <w:rFonts w:ascii="Times New Roman" w:hAnsi="Times New Roman" w:cs="Times New Roman"/>
                <w:b/>
              </w:rPr>
              <w:t xml:space="preserve"> </w:t>
            </w:r>
            <w:r w:rsidR="004F5D65">
              <w:rPr>
                <w:rFonts w:ascii="Times New Roman" w:hAnsi="Times New Roman" w:cs="Times New Roman"/>
                <w:b/>
              </w:rPr>
              <w:t>8</w:t>
            </w:r>
            <w:r w:rsidRPr="00852D84">
              <w:rPr>
                <w:rFonts w:ascii="Times New Roman" w:hAnsi="Times New Roman" w:cs="Times New Roman"/>
                <w:b/>
              </w:rPr>
              <w:t xml:space="preserve"> %</w:t>
            </w:r>
          </w:p>
        </w:tc>
      </w:tr>
    </w:tbl>
    <w:p w:rsidR="00852D84" w:rsidRPr="0037502A" w:rsidRDefault="00EC3D6F" w:rsidP="00852D84">
      <w:pPr>
        <w:pStyle w:val="Default"/>
        <w:jc w:val="both"/>
      </w:pPr>
      <w:r w:rsidRPr="00730A84">
        <w:t xml:space="preserve">   </w:t>
      </w:r>
      <w:r w:rsidR="00852D84" w:rsidRPr="00E55C16">
        <w:rPr>
          <w:rFonts w:eastAsia="Calibri"/>
          <w:b/>
        </w:rPr>
        <w:t xml:space="preserve">  </w:t>
      </w:r>
      <w:r w:rsidR="00852D84">
        <w:rPr>
          <w:rFonts w:eastAsia="Calibri"/>
          <w:b/>
        </w:rPr>
        <w:t xml:space="preserve">    </w:t>
      </w:r>
      <w:r w:rsidR="00852D84" w:rsidRPr="00E55C16">
        <w:rPr>
          <w:rFonts w:eastAsia="Calibri"/>
          <w:b/>
        </w:rPr>
        <w:t xml:space="preserve">  </w:t>
      </w:r>
      <w:r w:rsidR="00852D84" w:rsidRPr="0037502A">
        <w:t>Анализ качества освоения программного материала воспитанниками по образовательным областям позволяет выстроить следующий рейтинговый порядок: наиболее высокие результаты у воспитанников по таким образовательным направлениям, как «</w:t>
      </w:r>
      <w:r w:rsidR="00EE3E64">
        <w:t>Познавательное развитие» - 42</w:t>
      </w:r>
      <w:r w:rsidR="00852D84" w:rsidRPr="0037502A">
        <w:t>%; несколько ниже результаты по направлениям и областям</w:t>
      </w:r>
      <w:r w:rsidR="00EE3E64">
        <w:t xml:space="preserve"> «Физическое развитие» -41%; </w:t>
      </w:r>
      <w:r w:rsidR="00852D84" w:rsidRPr="0037502A">
        <w:t xml:space="preserve"> «</w:t>
      </w:r>
      <w:r w:rsidR="004F5D65">
        <w:t xml:space="preserve">Социально - коммуникативное </w:t>
      </w:r>
      <w:r w:rsidR="00EE3E64">
        <w:t>» - 40</w:t>
      </w:r>
      <w:r w:rsidR="00852D84" w:rsidRPr="0037502A">
        <w:t xml:space="preserve"> %, </w:t>
      </w:r>
      <w:r w:rsidR="00EE3E64">
        <w:t>«Речевое развитие» - 3</w:t>
      </w:r>
      <w:r w:rsidR="00852D84">
        <w:t>5</w:t>
      </w:r>
      <w:r w:rsidR="00852D84" w:rsidRPr="0037502A">
        <w:t>%, «Художествен</w:t>
      </w:r>
      <w:r w:rsidR="00852D84">
        <w:t>но – эстетическое развитие» - 39</w:t>
      </w:r>
      <w:r w:rsidR="00852D84" w:rsidRPr="0037502A">
        <w:t xml:space="preserve">%, </w:t>
      </w:r>
    </w:p>
    <w:p w:rsidR="00852D84" w:rsidRPr="0037502A" w:rsidRDefault="00852D84" w:rsidP="00852D84">
      <w:pPr>
        <w:pStyle w:val="Default"/>
        <w:jc w:val="both"/>
      </w:pPr>
      <w:r>
        <w:t xml:space="preserve">          </w:t>
      </w:r>
      <w:r w:rsidRPr="0037502A">
        <w:t xml:space="preserve">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 </w:t>
      </w:r>
    </w:p>
    <w:p w:rsidR="00852D84" w:rsidRDefault="00852D84" w:rsidP="00852D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EE3E64">
        <w:rPr>
          <w:rFonts w:ascii="Times New Roman" w:eastAsia="Calibri" w:hAnsi="Times New Roman" w:cs="Times New Roman"/>
          <w:sz w:val="24"/>
          <w:szCs w:val="24"/>
        </w:rPr>
        <w:t>В апреле-мае 2025</w:t>
      </w:r>
      <w:r w:rsidRPr="00464C5E">
        <w:rPr>
          <w:rFonts w:ascii="Times New Roman" w:eastAsia="Calibri" w:hAnsi="Times New Roman" w:cs="Times New Roman"/>
          <w:sz w:val="24"/>
          <w:szCs w:val="24"/>
        </w:rPr>
        <w:t xml:space="preserve"> года</w:t>
      </w:r>
      <w:r w:rsidRPr="00C02B88">
        <w:rPr>
          <w:rFonts w:ascii="Times New Roman" w:eastAsia="Calibri" w:hAnsi="Times New Roman" w:cs="Times New Roman"/>
          <w:sz w:val="24"/>
          <w:szCs w:val="24"/>
        </w:rPr>
        <w:t xml:space="preserve"> педагоги ДОУ проводили обследование воспитанников подготовительной группы на предмет оценки </w:t>
      </w:r>
      <w:proofErr w:type="spellStart"/>
      <w:r w:rsidRPr="00C02B88">
        <w:rPr>
          <w:rFonts w:ascii="Times New Roman" w:eastAsia="Calibri" w:hAnsi="Times New Roman" w:cs="Times New Roman"/>
          <w:sz w:val="24"/>
          <w:szCs w:val="24"/>
        </w:rPr>
        <w:t>сформированности</w:t>
      </w:r>
      <w:proofErr w:type="spellEnd"/>
      <w:r w:rsidRPr="00C02B88">
        <w:rPr>
          <w:rFonts w:ascii="Times New Roman" w:eastAsia="Calibri" w:hAnsi="Times New Roman" w:cs="Times New Roman"/>
          <w:sz w:val="24"/>
          <w:szCs w:val="24"/>
        </w:rPr>
        <w:t xml:space="preserve"> предпосылок к учебной деятельности в количестве </w:t>
      </w:r>
      <w:r w:rsidR="00EE3E64">
        <w:rPr>
          <w:rFonts w:ascii="Times New Roman" w:eastAsia="Calibri" w:hAnsi="Times New Roman" w:cs="Times New Roman"/>
          <w:sz w:val="24"/>
          <w:szCs w:val="24"/>
        </w:rPr>
        <w:t>32</w:t>
      </w:r>
      <w:r w:rsidRPr="00C02B88">
        <w:rPr>
          <w:rFonts w:ascii="Times New Roman" w:eastAsia="Calibri" w:hAnsi="Times New Roman" w:cs="Times New Roman"/>
          <w:sz w:val="24"/>
          <w:szCs w:val="24"/>
        </w:rPr>
        <w:t xml:space="preserve"> человек</w:t>
      </w:r>
      <w:r w:rsidR="00EE3E64">
        <w:rPr>
          <w:rFonts w:ascii="Times New Roman" w:eastAsia="Calibri" w:hAnsi="Times New Roman" w:cs="Times New Roman"/>
          <w:sz w:val="24"/>
          <w:szCs w:val="24"/>
        </w:rPr>
        <w:t>а</w:t>
      </w:r>
      <w:r w:rsidRPr="00C02B88">
        <w:rPr>
          <w:rFonts w:ascii="Times New Roman" w:eastAsia="Calibri" w:hAnsi="Times New Roman" w:cs="Times New Roman"/>
          <w:sz w:val="24"/>
          <w:szCs w:val="24"/>
        </w:rPr>
        <w:t xml:space="preserve">. </w:t>
      </w:r>
    </w:p>
    <w:p w:rsidR="00852D84" w:rsidRDefault="00852D84" w:rsidP="00852D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 xml:space="preserve">Задания позволили оценить уровень </w:t>
      </w:r>
      <w:proofErr w:type="spellStart"/>
      <w:r w:rsidRPr="00C02B88">
        <w:rPr>
          <w:rFonts w:ascii="Times New Roman" w:eastAsia="Calibri" w:hAnsi="Times New Roman" w:cs="Times New Roman"/>
          <w:sz w:val="24"/>
          <w:szCs w:val="24"/>
        </w:rPr>
        <w:t>сформированности</w:t>
      </w:r>
      <w:proofErr w:type="spellEnd"/>
      <w:r w:rsidRPr="00C02B88">
        <w:rPr>
          <w:rFonts w:ascii="Times New Roman" w:eastAsia="Calibri" w:hAnsi="Times New Roman" w:cs="Times New Roman"/>
          <w:sz w:val="24"/>
          <w:szCs w:val="24"/>
        </w:rPr>
        <w:t xml:space="preserve"> предпосылок к учебной деятельности: </w:t>
      </w:r>
    </w:p>
    <w:p w:rsidR="00852D84" w:rsidRDefault="00852D84" w:rsidP="00852D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 xml:space="preserve">возможность работать в соответствии с фронтальной инструкцией (удержание алгоритма деятельности), </w:t>
      </w:r>
    </w:p>
    <w:p w:rsidR="00852D84" w:rsidRDefault="00852D84" w:rsidP="00852D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 xml:space="preserve">умение самостоятельно действовать по образцу и осуществлять контроль, </w:t>
      </w:r>
    </w:p>
    <w:p w:rsidR="00852D84" w:rsidRPr="00C35A6B" w:rsidRDefault="00852D84" w:rsidP="00852D8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852D84" w:rsidRDefault="00852D84" w:rsidP="00852D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2B88">
        <w:rPr>
          <w:rFonts w:ascii="Times New Roman" w:eastAsia="Calibri" w:hAnsi="Times New Roman" w:cs="Times New Roman"/>
          <w:sz w:val="24"/>
          <w:szCs w:val="24"/>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ДОУ.</w:t>
      </w:r>
    </w:p>
    <w:p w:rsidR="00852D84" w:rsidRPr="0037502A" w:rsidRDefault="00055CD1" w:rsidP="00852D84">
      <w:pPr>
        <w:pStyle w:val="Default"/>
        <w:jc w:val="both"/>
      </w:pPr>
      <w:r>
        <w:rPr>
          <w:b/>
        </w:rPr>
        <w:t xml:space="preserve">         </w:t>
      </w:r>
      <w:r w:rsidR="00852D84" w:rsidRPr="007D6264">
        <w:rPr>
          <w:b/>
        </w:rPr>
        <w:t>Вывод:</w:t>
      </w:r>
      <w:r w:rsidR="00852D84" w:rsidRPr="00B63621">
        <w:t xml:space="preserve"> </w:t>
      </w:r>
      <w:r w:rsidR="00852D84" w:rsidRPr="0037502A">
        <w:t xml:space="preserve">Анализ результатов диагностики педагогического процесса, помог педагогам определить уровень освоения программного материала каждого ребенка, индивидуального подхода в подборе форм организации, методов и приемов воспитания и развития воспитанников. Низкий уровень усвоения программного материала не значительный. В основном показатели выполнения программного материала находятся в пределах высокого и среднего уровня. Очевиден положительный результат проведенной работы, знания детей прочные. Можно сделать вывод,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 </w:t>
      </w:r>
    </w:p>
    <w:p w:rsidR="00852D84" w:rsidRPr="0037502A" w:rsidRDefault="00852D84" w:rsidP="00852D84">
      <w:pPr>
        <w:pStyle w:val="Default"/>
        <w:jc w:val="both"/>
      </w:pPr>
      <w:r>
        <w:lastRenderedPageBreak/>
        <w:t xml:space="preserve">            </w:t>
      </w:r>
      <w:r w:rsidRPr="0037502A">
        <w:t>Оценивая школьную</w:t>
      </w:r>
      <w:r>
        <w:t xml:space="preserve"> зрелость детей подготовительной к школе группы</w:t>
      </w:r>
      <w:r w:rsidRPr="0037502A">
        <w:t xml:space="preserve">, можно сказать, педагогами проводилась большая работа по формированию мотивации к обучению воспитанников в </w:t>
      </w:r>
      <w:r>
        <w:t>школе. Все дети подготовительной группы</w:t>
      </w:r>
      <w:r w:rsidRPr="0037502A">
        <w:t xml:space="preserve"> в той или иной мере подготовлены к обучению в школе. У них сформировано положительное отношение к обучению в школе. </w:t>
      </w:r>
    </w:p>
    <w:p w:rsidR="00852D84" w:rsidRPr="0037502A" w:rsidRDefault="00852D84" w:rsidP="00852D84">
      <w:pPr>
        <w:pStyle w:val="Default"/>
        <w:jc w:val="both"/>
      </w:pPr>
      <w:r>
        <w:t xml:space="preserve">             </w:t>
      </w:r>
      <w:r w:rsidRPr="0037502A">
        <w:t xml:space="preserve">Таким образом, дети </w:t>
      </w:r>
      <w:r>
        <w:t>подготовительной</w:t>
      </w:r>
      <w:r w:rsidRPr="0037502A">
        <w:t xml:space="preserve"> </w:t>
      </w:r>
      <w:r>
        <w:t>группы</w:t>
      </w:r>
      <w:r w:rsidRPr="0037502A">
        <w:t xml:space="preserve"> готовы к школьному обучению, что подтверждает качественную организацию образовательной деятельности, правильный подбор реализуемых упражнений и психологических диагностик, эффективное использование методов и приёмов. </w:t>
      </w:r>
    </w:p>
    <w:p w:rsidR="00EC3D6F" w:rsidRPr="00F641F1" w:rsidRDefault="002517A2"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00EC3D6F" w:rsidRPr="00730A84">
        <w:rPr>
          <w:rFonts w:ascii="Times New Roman" w:hAnsi="Times New Roman" w:cs="Times New Roman"/>
          <w:sz w:val="24"/>
          <w:szCs w:val="24"/>
        </w:rPr>
        <w:t xml:space="preserve"> </w:t>
      </w:r>
      <w:r w:rsidR="00EC3D6F" w:rsidRPr="00F641F1">
        <w:rPr>
          <w:rFonts w:ascii="Times New Roman" w:hAnsi="Times New Roman" w:cs="Times New Roman"/>
          <w:sz w:val="24"/>
          <w:szCs w:val="24"/>
        </w:rPr>
        <w:t>Воспитанники старших групп нашего дошкольного учреждения при поступлении в школу показывают хорошие результаты. Результаты обследования уровня познавательной сферы воспитанников следующие:</w:t>
      </w:r>
    </w:p>
    <w:p w:rsidR="00EC3D6F" w:rsidRPr="00F641F1" w:rsidRDefault="00EE3E64"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51</w:t>
      </w:r>
      <w:r w:rsidR="00EC3D6F" w:rsidRPr="00F641F1">
        <w:rPr>
          <w:rFonts w:ascii="Times New Roman" w:hAnsi="Times New Roman" w:cs="Times New Roman"/>
          <w:sz w:val="24"/>
          <w:szCs w:val="24"/>
        </w:rPr>
        <w:t xml:space="preserve"> %- высокий уровень;</w:t>
      </w:r>
    </w:p>
    <w:p w:rsidR="00EC3D6F" w:rsidRPr="00F641F1" w:rsidRDefault="00EE3E64"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41</w:t>
      </w:r>
      <w:r w:rsidR="00EC3D6F" w:rsidRPr="00F641F1">
        <w:rPr>
          <w:rFonts w:ascii="Times New Roman" w:hAnsi="Times New Roman" w:cs="Times New Roman"/>
          <w:sz w:val="24"/>
          <w:szCs w:val="24"/>
        </w:rPr>
        <w:t xml:space="preserve"> %- средний уровень;</w:t>
      </w:r>
    </w:p>
    <w:p w:rsidR="00EC3D6F" w:rsidRPr="00F641F1" w:rsidRDefault="00EE3E64" w:rsidP="00EC3D6F">
      <w:pPr>
        <w:spacing w:before="240" w:line="240" w:lineRule="auto"/>
        <w:ind w:left="-227"/>
        <w:jc w:val="both"/>
        <w:rPr>
          <w:rFonts w:ascii="Times New Roman" w:hAnsi="Times New Roman" w:cs="Times New Roman"/>
          <w:sz w:val="24"/>
          <w:szCs w:val="24"/>
        </w:rPr>
      </w:pPr>
      <w:r>
        <w:rPr>
          <w:rFonts w:ascii="Times New Roman" w:hAnsi="Times New Roman" w:cs="Times New Roman"/>
          <w:sz w:val="24"/>
          <w:szCs w:val="24"/>
        </w:rPr>
        <w:t>8</w:t>
      </w:r>
      <w:r w:rsidR="00EC3D6F" w:rsidRPr="00F641F1">
        <w:rPr>
          <w:rFonts w:ascii="Times New Roman" w:hAnsi="Times New Roman" w:cs="Times New Roman"/>
          <w:sz w:val="24"/>
          <w:szCs w:val="24"/>
        </w:rPr>
        <w:t xml:space="preserve"> %- низкий уровень.</w:t>
      </w:r>
    </w:p>
    <w:p w:rsidR="00EC3D6F" w:rsidRPr="00F641F1"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w:t>
      </w:r>
      <w:r w:rsidR="00055CD1">
        <w:rPr>
          <w:rFonts w:ascii="Times New Roman" w:hAnsi="Times New Roman" w:cs="Times New Roman"/>
          <w:sz w:val="24"/>
          <w:szCs w:val="24"/>
        </w:rPr>
        <w:t xml:space="preserve">     </w:t>
      </w:r>
      <w:r w:rsidRPr="00F641F1">
        <w:rPr>
          <w:rFonts w:ascii="Times New Roman" w:hAnsi="Times New Roman" w:cs="Times New Roman"/>
          <w:sz w:val="24"/>
          <w:szCs w:val="24"/>
        </w:rPr>
        <w:t xml:space="preserve"> Анализ успеваемости выпускников нашего учреждения, поступивших в школу, проводится на основе сведений, которые мы получаем в основном со слов родителей и учителей.</w:t>
      </w:r>
    </w:p>
    <w:p w:rsidR="00EC3D6F" w:rsidRPr="00F641F1"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w:t>
      </w:r>
      <w:r w:rsidR="00055CD1">
        <w:rPr>
          <w:rFonts w:ascii="Times New Roman" w:hAnsi="Times New Roman" w:cs="Times New Roman"/>
          <w:sz w:val="24"/>
          <w:szCs w:val="24"/>
        </w:rPr>
        <w:t xml:space="preserve">  </w:t>
      </w:r>
      <w:r w:rsidRPr="00F641F1">
        <w:rPr>
          <w:rFonts w:ascii="Times New Roman" w:hAnsi="Times New Roman" w:cs="Times New Roman"/>
          <w:sz w:val="24"/>
          <w:szCs w:val="24"/>
        </w:rPr>
        <w:t xml:space="preserve">В этом </w:t>
      </w:r>
      <w:proofErr w:type="gramStart"/>
      <w:r w:rsidRPr="00F641F1">
        <w:rPr>
          <w:rFonts w:ascii="Times New Roman" w:hAnsi="Times New Roman" w:cs="Times New Roman"/>
          <w:sz w:val="24"/>
          <w:szCs w:val="24"/>
        </w:rPr>
        <w:t>учебном  году</w:t>
      </w:r>
      <w:proofErr w:type="gramEnd"/>
      <w:r w:rsidRPr="00F641F1">
        <w:rPr>
          <w:rFonts w:ascii="Times New Roman" w:hAnsi="Times New Roman" w:cs="Times New Roman"/>
          <w:sz w:val="24"/>
          <w:szCs w:val="24"/>
        </w:rPr>
        <w:t xml:space="preserve"> мы опять проводили психофизиологическое исследование функциональной готовности ребенка к поступлению в школу по тесту Керна – </w:t>
      </w:r>
      <w:proofErr w:type="spellStart"/>
      <w:r w:rsidRPr="00F641F1">
        <w:rPr>
          <w:rFonts w:ascii="Times New Roman" w:hAnsi="Times New Roman" w:cs="Times New Roman"/>
          <w:sz w:val="24"/>
          <w:szCs w:val="24"/>
        </w:rPr>
        <w:t>Ирасека</w:t>
      </w:r>
      <w:proofErr w:type="spellEnd"/>
      <w:r w:rsidRPr="00F641F1">
        <w:rPr>
          <w:rFonts w:ascii="Times New Roman" w:hAnsi="Times New Roman" w:cs="Times New Roman"/>
          <w:sz w:val="24"/>
          <w:szCs w:val="24"/>
        </w:rPr>
        <w:t xml:space="preserve"> .</w:t>
      </w:r>
    </w:p>
    <w:p w:rsidR="00EC3D6F" w:rsidRPr="00F641F1" w:rsidRDefault="00EC3D6F" w:rsidP="00EC3D6F">
      <w:pPr>
        <w:spacing w:before="240" w:line="240" w:lineRule="auto"/>
        <w:ind w:left="-227"/>
        <w:jc w:val="both"/>
        <w:rPr>
          <w:rFonts w:ascii="Times New Roman" w:hAnsi="Times New Roman" w:cs="Times New Roman"/>
          <w:sz w:val="24"/>
          <w:szCs w:val="24"/>
        </w:rPr>
      </w:pPr>
      <w:r w:rsidRPr="00F641F1">
        <w:rPr>
          <w:rFonts w:ascii="Times New Roman" w:hAnsi="Times New Roman" w:cs="Times New Roman"/>
          <w:sz w:val="24"/>
          <w:szCs w:val="24"/>
        </w:rPr>
        <w:t xml:space="preserve">    Общий результат исследования говорит о том, что дети подготовлены к поступлению в школу.</w:t>
      </w:r>
    </w:p>
    <w:p w:rsidR="00EC3D6F" w:rsidRPr="00F641F1" w:rsidRDefault="00EC3D6F" w:rsidP="00EC3D6F">
      <w:pPr>
        <w:pStyle w:val="a8"/>
        <w:shd w:val="clear" w:color="auto" w:fill="FFFFFF"/>
        <w:jc w:val="both"/>
        <w:rPr>
          <w:color w:val="000000"/>
        </w:rPr>
      </w:pPr>
      <w:r w:rsidRPr="00F641F1">
        <w:rPr>
          <w:b/>
          <w:bCs/>
          <w:color w:val="000000"/>
          <w:u w:val="single"/>
        </w:rPr>
        <w:t>Вывод:</w:t>
      </w:r>
      <w:r w:rsidRPr="00F641F1">
        <w:rPr>
          <w:color w:val="000000"/>
        </w:rPr>
        <w:t xml:space="preserve"> Результаты мониторинга выпускников ДОУ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w:t>
      </w:r>
    </w:p>
    <w:p w:rsidR="00EC3D6F" w:rsidRPr="00F641F1" w:rsidRDefault="00EC3D6F" w:rsidP="00EC3D6F">
      <w:pPr>
        <w:pStyle w:val="a8"/>
        <w:shd w:val="clear" w:color="auto" w:fill="FFFFFF"/>
        <w:jc w:val="both"/>
        <w:rPr>
          <w:color w:val="000000"/>
        </w:rPr>
      </w:pPr>
      <w:r w:rsidRPr="00F641F1">
        <w:rPr>
          <w:color w:val="000000"/>
        </w:rPr>
        <w:t xml:space="preserve">-  дети проявляют инициативность и самостоятельность в разных видах деятельности – игре, общении, конструировании; </w:t>
      </w:r>
    </w:p>
    <w:p w:rsidR="00EC3D6F" w:rsidRPr="00F641F1" w:rsidRDefault="00EC3D6F" w:rsidP="00EC3D6F">
      <w:pPr>
        <w:pStyle w:val="a8"/>
        <w:shd w:val="clear" w:color="auto" w:fill="FFFFFF"/>
        <w:jc w:val="both"/>
        <w:rPr>
          <w:color w:val="000000"/>
        </w:rPr>
      </w:pPr>
      <w:r w:rsidRPr="00F641F1">
        <w:rPr>
          <w:color w:val="000000"/>
        </w:rPr>
        <w:t xml:space="preserve">- способны выбирать себе род занятий, участников совместной деятельности; </w:t>
      </w:r>
    </w:p>
    <w:p w:rsidR="00EC3D6F" w:rsidRPr="00F641F1" w:rsidRDefault="00EC3D6F" w:rsidP="00EC3D6F">
      <w:pPr>
        <w:pStyle w:val="a8"/>
        <w:shd w:val="clear" w:color="auto" w:fill="FFFFFF"/>
        <w:jc w:val="both"/>
        <w:rPr>
          <w:color w:val="000000"/>
        </w:rPr>
      </w:pPr>
      <w:r w:rsidRPr="00F641F1">
        <w:rPr>
          <w:color w:val="000000"/>
        </w:rPr>
        <w:t>- способны к воплощению разнообразных замыслов;</w:t>
      </w:r>
    </w:p>
    <w:p w:rsidR="00EC3D6F" w:rsidRPr="00F641F1" w:rsidRDefault="00EC3D6F" w:rsidP="00EC3D6F">
      <w:pPr>
        <w:pStyle w:val="a8"/>
        <w:shd w:val="clear" w:color="auto" w:fill="FFFFFF"/>
        <w:jc w:val="both"/>
        <w:rPr>
          <w:color w:val="000000"/>
        </w:rPr>
      </w:pPr>
      <w:r w:rsidRPr="00F641F1">
        <w:rPr>
          <w:color w:val="000000"/>
        </w:rPr>
        <w:t xml:space="preserve">-  уверены в своих силах; </w:t>
      </w:r>
    </w:p>
    <w:p w:rsidR="00EC3D6F" w:rsidRPr="00F641F1" w:rsidRDefault="00EC3D6F" w:rsidP="00EC3D6F">
      <w:pPr>
        <w:pStyle w:val="a8"/>
        <w:shd w:val="clear" w:color="auto" w:fill="FFFFFF"/>
        <w:jc w:val="both"/>
        <w:rPr>
          <w:color w:val="000000"/>
        </w:rPr>
      </w:pPr>
      <w:r w:rsidRPr="00F641F1">
        <w:rPr>
          <w:color w:val="000000"/>
        </w:rPr>
        <w:t>- открыты внешнему миру;</w:t>
      </w:r>
    </w:p>
    <w:p w:rsidR="00EC3D6F" w:rsidRPr="00F641F1" w:rsidRDefault="00EC3D6F" w:rsidP="00EC3D6F">
      <w:pPr>
        <w:pStyle w:val="a8"/>
        <w:shd w:val="clear" w:color="auto" w:fill="FFFFFF"/>
        <w:jc w:val="both"/>
        <w:rPr>
          <w:color w:val="000000"/>
        </w:rPr>
      </w:pPr>
      <w:r w:rsidRPr="00F641F1">
        <w:rPr>
          <w:color w:val="000000"/>
        </w:rPr>
        <w:t xml:space="preserve">-  положительно относятся к себе и к другим; </w:t>
      </w:r>
    </w:p>
    <w:p w:rsidR="00EC3D6F" w:rsidRPr="00F641F1" w:rsidRDefault="00EC3D6F" w:rsidP="00EC3D6F">
      <w:pPr>
        <w:pStyle w:val="a8"/>
        <w:shd w:val="clear" w:color="auto" w:fill="FFFFFF"/>
        <w:jc w:val="both"/>
        <w:rPr>
          <w:color w:val="000000"/>
        </w:rPr>
      </w:pPr>
      <w:r w:rsidRPr="00F641F1">
        <w:rPr>
          <w:color w:val="000000"/>
        </w:rPr>
        <w:t xml:space="preserve">- обладают чувством собственного достоинства; </w:t>
      </w:r>
    </w:p>
    <w:p w:rsidR="00EC3D6F" w:rsidRPr="00F641F1" w:rsidRDefault="00EC3D6F" w:rsidP="00EC3D6F">
      <w:pPr>
        <w:pStyle w:val="a8"/>
        <w:shd w:val="clear" w:color="auto" w:fill="FFFFFF"/>
        <w:jc w:val="both"/>
        <w:rPr>
          <w:color w:val="000000"/>
        </w:rPr>
      </w:pPr>
      <w:r w:rsidRPr="00F641F1">
        <w:rPr>
          <w:color w:val="000000"/>
        </w:rPr>
        <w:t xml:space="preserve">   </w:t>
      </w:r>
      <w:r w:rsidR="0061000F">
        <w:rPr>
          <w:color w:val="000000"/>
        </w:rPr>
        <w:t xml:space="preserve">  </w:t>
      </w:r>
      <w:r w:rsidRPr="00F641F1">
        <w:rPr>
          <w:color w:val="000000"/>
        </w:rPr>
        <w:t xml:space="preserve">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EC3D6F" w:rsidRPr="00F641F1" w:rsidRDefault="0061000F" w:rsidP="00EC3D6F">
      <w:pPr>
        <w:pStyle w:val="a8"/>
        <w:shd w:val="clear" w:color="auto" w:fill="FFFFFF"/>
        <w:jc w:val="both"/>
        <w:rPr>
          <w:color w:val="000000"/>
        </w:rPr>
      </w:pPr>
      <w:r>
        <w:rPr>
          <w:color w:val="000000"/>
        </w:rPr>
        <w:t xml:space="preserve">       </w:t>
      </w:r>
      <w:r w:rsidR="00EC3D6F" w:rsidRPr="00F641F1">
        <w:rPr>
          <w:color w:val="000000"/>
        </w:rPr>
        <w:t xml:space="preserve">Анализ усвоения детьми программного материала показал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со специалистами ДОУ и с семьями воспитанников, а также использование приемов развивающего обучения и индивидуального подхода к каждому ребенку. </w:t>
      </w:r>
    </w:p>
    <w:p w:rsidR="00EC3D6F" w:rsidRPr="00F641F1" w:rsidRDefault="0061000F" w:rsidP="00EC3D6F">
      <w:pPr>
        <w:pStyle w:val="a8"/>
        <w:shd w:val="clear" w:color="auto" w:fill="FFFFFF"/>
        <w:jc w:val="both"/>
        <w:rPr>
          <w:color w:val="000000"/>
        </w:rPr>
      </w:pPr>
      <w:r>
        <w:rPr>
          <w:color w:val="000000"/>
        </w:rPr>
        <w:t xml:space="preserve">        </w:t>
      </w:r>
      <w:r w:rsidR="00EC3D6F" w:rsidRPr="00F641F1">
        <w:rPr>
          <w:color w:val="000000"/>
        </w:rPr>
        <w:t>Результаты деятельности группы были тщательно проанализированы, сделаны выводы о том, что работа проводилась целенаправленно и эффективно.</w:t>
      </w:r>
    </w:p>
    <w:p w:rsidR="00EC3D6F" w:rsidRPr="00F641F1" w:rsidRDefault="00EC3D6F" w:rsidP="00EC3D6F">
      <w:pPr>
        <w:spacing w:before="240" w:after="240" w:line="240" w:lineRule="auto"/>
        <w:jc w:val="both"/>
        <w:rPr>
          <w:rFonts w:ascii="Times New Roman" w:eastAsia="Times New Roman" w:hAnsi="Times New Roman" w:cs="Times New Roman"/>
          <w:sz w:val="24"/>
          <w:szCs w:val="24"/>
          <w:lang w:eastAsia="ru-RU"/>
        </w:rPr>
      </w:pPr>
      <w:r w:rsidRPr="00F641F1">
        <w:rPr>
          <w:rFonts w:ascii="Times New Roman" w:hAnsi="Times New Roman" w:cs="Times New Roman"/>
          <w:sz w:val="24"/>
          <w:szCs w:val="24"/>
        </w:rPr>
        <w:t xml:space="preserve">    </w:t>
      </w:r>
      <w:r w:rsidRPr="00F641F1">
        <w:rPr>
          <w:rFonts w:ascii="Times New Roman" w:eastAsia="Times New Roman" w:hAnsi="Times New Roman" w:cs="Times New Roman"/>
          <w:b/>
          <w:bCs/>
          <w:sz w:val="24"/>
          <w:szCs w:val="24"/>
          <w:lang w:eastAsia="ru-RU"/>
        </w:rPr>
        <w:t>Социально – коммуникативное развитие</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C3D6F" w:rsidRPr="00F641F1">
        <w:rPr>
          <w:rFonts w:ascii="Times New Roman" w:eastAsia="Times New Roman" w:hAnsi="Times New Roman" w:cs="Times New Roman"/>
          <w:sz w:val="24"/>
          <w:szCs w:val="24"/>
          <w:lang w:eastAsia="ru-RU"/>
        </w:rPr>
        <w:t>Учитывая возрастные особенности детей, все виды занятий проводятся в форме игры или с содержанием игровой ситуации, используются персонажи. Создавая игровую ситуацию, педагоги привлекают внимание детей, удерживают его.</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Особую роль имеют дидактические игры, использование которых в качестве учебного материала позволяет воспитателю на занятиях учить детей сравнивать предметы, сопоставлять их, выделять общее, производить простейшую классификацию, а также решать другие учебные задачи в игровой форме.</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Для организации игр в группах создана предметно-игровая среда. Она отвечает всем требованиям ФГОС, имеет развивающий характер и соответствие таким принципам, как реализация ребенком права на игру (свободный выбор игрушки, темы, сюжета игры</w:t>
      </w:r>
      <w:r w:rsidR="00A65B7D">
        <w:rPr>
          <w:rFonts w:ascii="Times New Roman" w:eastAsia="Times New Roman" w:hAnsi="Times New Roman" w:cs="Times New Roman"/>
          <w:sz w:val="24"/>
          <w:szCs w:val="24"/>
          <w:lang w:eastAsia="ru-RU"/>
        </w:rPr>
        <w:t>, места и времени ее проведения</w:t>
      </w:r>
      <w:bookmarkStart w:id="0" w:name="_GoBack"/>
      <w:bookmarkEnd w:id="0"/>
      <w:r w:rsidR="00EC3D6F" w:rsidRPr="00F641F1">
        <w:rPr>
          <w:rFonts w:ascii="Times New Roman" w:eastAsia="Times New Roman" w:hAnsi="Times New Roman" w:cs="Times New Roman"/>
          <w:sz w:val="24"/>
          <w:szCs w:val="24"/>
          <w:lang w:eastAsia="ru-RU"/>
        </w:rPr>
        <w:t>). Универсальность предметно-игровой среды в группах побуждает детей вместе с воспитателями готовить и изменять её, трансформировать согласно замыслу игры, и содержания, перспектив развития.</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 xml:space="preserve">В состав предметно-игровой среды входят: игровая площадка, игровое оборудование, игрушки, разнообразная атрибутика, игровые материалы. Все эти игровые средства находятся не в абстрактном пространстве, а в </w:t>
      </w:r>
      <w:proofErr w:type="gramStart"/>
      <w:r w:rsidR="00EC3D6F" w:rsidRPr="00F641F1">
        <w:rPr>
          <w:rFonts w:ascii="Times New Roman" w:eastAsia="Times New Roman" w:hAnsi="Times New Roman" w:cs="Times New Roman"/>
          <w:sz w:val="24"/>
          <w:szCs w:val="24"/>
          <w:lang w:eastAsia="ru-RU"/>
        </w:rPr>
        <w:t>игровой,  музыкальном</w:t>
      </w:r>
      <w:proofErr w:type="gramEnd"/>
      <w:r w:rsidR="00EC3D6F" w:rsidRPr="00F641F1">
        <w:rPr>
          <w:rFonts w:ascii="Times New Roman" w:eastAsia="Times New Roman" w:hAnsi="Times New Roman" w:cs="Times New Roman"/>
          <w:sz w:val="24"/>
          <w:szCs w:val="24"/>
          <w:lang w:eastAsia="ru-RU"/>
        </w:rPr>
        <w:t xml:space="preserve"> зале, на игровых площадках. Все игровые средства безопасны для детей. Для проведения игр, создаются игровые центры: общий (набор различных видов игрушек</w:t>
      </w:r>
      <w:proofErr w:type="gramStart"/>
      <w:r w:rsidR="00EC3D6F" w:rsidRPr="00F641F1">
        <w:rPr>
          <w:rFonts w:ascii="Times New Roman" w:eastAsia="Times New Roman" w:hAnsi="Times New Roman" w:cs="Times New Roman"/>
          <w:sz w:val="24"/>
          <w:szCs w:val="24"/>
          <w:lang w:eastAsia="ru-RU"/>
        </w:rPr>
        <w:t>),  драматический</w:t>
      </w:r>
      <w:proofErr w:type="gramEnd"/>
      <w:r w:rsidR="00EC3D6F" w:rsidRPr="00F641F1">
        <w:rPr>
          <w:rFonts w:ascii="Times New Roman" w:eastAsia="Times New Roman" w:hAnsi="Times New Roman" w:cs="Times New Roman"/>
          <w:sz w:val="24"/>
          <w:szCs w:val="24"/>
          <w:lang w:eastAsia="ru-RU"/>
        </w:rPr>
        <w:t xml:space="preserve"> (комплекты оборудования, несложные декорации, элементы одежды и костюмы для игр-драматизаций, инсценировок) для настольных игр и конструирования (конструкторы: деревянные, пластмассовые) Все оборудование удобно и легко трансформировать.</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Дети могут самостоятельно выбирать игру, менять центр, переходя от одной игры к другой.</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Ведущее место в детской игре отводится игрушкам. Они, прежде всего безопасные, интересные, привлекательные, яркие, но простые. И не только привлекают внимание ребенка, но и пробуждают, активизируют его мышления. Планируется приобретение оборудования и игрушек.</w:t>
      </w:r>
    </w:p>
    <w:p w:rsidR="00EC3D6F" w:rsidRPr="00F641F1" w:rsidRDefault="00EC3D6F" w:rsidP="00EC3D6F">
      <w:pPr>
        <w:spacing w:before="240" w:after="240"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b/>
          <w:bCs/>
          <w:sz w:val="24"/>
          <w:szCs w:val="24"/>
          <w:lang w:eastAsia="ru-RU"/>
        </w:rPr>
        <w:t>Познавательное развитие</w:t>
      </w:r>
    </w:p>
    <w:p w:rsidR="00EC3D6F" w:rsidRPr="00F641F1" w:rsidRDefault="00EC3D6F" w:rsidP="00EC3D6F">
      <w:pPr>
        <w:spacing w:before="240" w:after="240"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Направления:</w:t>
      </w:r>
    </w:p>
    <w:p w:rsidR="00EC3D6F" w:rsidRPr="00F641F1" w:rsidRDefault="00EC3D6F" w:rsidP="00EC3D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экологическое воспитание</w:t>
      </w:r>
    </w:p>
    <w:p w:rsidR="00EC3D6F" w:rsidRPr="00F641F1" w:rsidRDefault="00EC3D6F" w:rsidP="00EC3D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формирование элементарных математических представлений</w:t>
      </w:r>
    </w:p>
    <w:p w:rsidR="00EC3D6F" w:rsidRPr="00F641F1" w:rsidRDefault="00EC3D6F" w:rsidP="00EC3D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ознакомление с окружающим миром.</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Работа по экологическому воспитанию проводится во всех возрастных группах. Во всех группах имеются природные центры, оснащенные в соответствии с программными рекомендациями. Дети ухаживают за растениями. Педагоги проводят интегрированные занятия по экологии с элементами конструирования, рисования, физкультуры, математики, музыки и театра.</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В группах созданы условия для экологического воспитания: имеются дидактические игры и пособия.</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В опытно - экспериментальной группе в достаточном количестве имеется разнообразное оборудование для опытов: лупы, пробирки, салфетки, фильтры, коллекции камней, природных материалов и т.д.</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C3D6F" w:rsidRPr="00F641F1">
        <w:rPr>
          <w:rFonts w:ascii="Times New Roman" w:eastAsia="Times New Roman" w:hAnsi="Times New Roman" w:cs="Times New Roman"/>
          <w:sz w:val="24"/>
          <w:szCs w:val="24"/>
          <w:lang w:eastAsia="ru-RU"/>
        </w:rPr>
        <w:t>Сезонно в группах организуется «Огород на окне» (выращивают лук, проращивают ветки деревьев, овёс т.д.)</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 xml:space="preserve">В течение учебного года старшим воспитателем осуществлялся </w:t>
      </w:r>
      <w:proofErr w:type="gramStart"/>
      <w:r w:rsidR="00EC3D6F" w:rsidRPr="00F641F1">
        <w:rPr>
          <w:rFonts w:ascii="Times New Roman" w:eastAsia="Times New Roman" w:hAnsi="Times New Roman" w:cs="Times New Roman"/>
          <w:sz w:val="24"/>
          <w:szCs w:val="24"/>
          <w:lang w:eastAsia="ru-RU"/>
        </w:rPr>
        <w:t>контроль  за</w:t>
      </w:r>
      <w:proofErr w:type="gramEnd"/>
      <w:r w:rsidR="00EC3D6F" w:rsidRPr="00F641F1">
        <w:rPr>
          <w:rFonts w:ascii="Times New Roman" w:eastAsia="Times New Roman" w:hAnsi="Times New Roman" w:cs="Times New Roman"/>
          <w:sz w:val="24"/>
          <w:szCs w:val="24"/>
          <w:lang w:eastAsia="ru-RU"/>
        </w:rPr>
        <w:t xml:space="preserve"> проведением занятий и режимных моментов. Следует отметить, что работа по экологическому воспитанию и образованию детей ведется целенаправленно и планомерно. Знания детей соответствуют возрасту и отвечают программным требованиям. </w:t>
      </w: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Результаты диагностики по экологическому воспитанию отражают положительную динамику.</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Так же, положительно решались задачи во время учебного года по формированию элементарных математических представлений. Все занятия были тщательно разработаны, продуманны. Во всех группах присутствовала в разной форме наглядная информация, а педагоги старшей группы предлагали родителям игровые задания для детей на дом. Проведённый в конце года мониторинг уровня развития математических представлений у детей показал, что работа в данном направлении прошла успешна.</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Решение задач ознакомление детей с окружающим миром начинается с изучения свойств и признаков предметов. Освоенность таких свойств и отношений объектов, как цвет, форма, величина, пространственное расположение — дает возможность дошкольнику свободно ориентироваться в разных видах деятельности.</w:t>
      </w:r>
    </w:p>
    <w:p w:rsidR="00EC3D6F" w:rsidRPr="00F641F1" w:rsidRDefault="00EC3D6F" w:rsidP="00EC3D6F">
      <w:pPr>
        <w:spacing w:before="240" w:after="240"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b/>
          <w:bCs/>
          <w:sz w:val="24"/>
          <w:szCs w:val="24"/>
          <w:lang w:eastAsia="ru-RU"/>
        </w:rPr>
        <w:t>Речевое развитие</w:t>
      </w:r>
    </w:p>
    <w:p w:rsidR="00EC3D6F" w:rsidRPr="00F641F1" w:rsidRDefault="00EC3D6F" w:rsidP="00EC3D6F">
      <w:pPr>
        <w:spacing w:before="240" w:after="240"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Цель у всех участников педагогического процесса едина: поиск эффективных приемов, повышения качества речевого развития детей.</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Решение поставленных годовых задач осуществлялось через различные мероприятия с детьми, педагогами и родителями. Согласованность в действиях воспитателей и родителей (законных представителей) помогает поднять качество и эффективность работы по развитию речи дошкольников с максимальным учетом индивидуальных особенностей каждого ребенка:</w:t>
      </w:r>
    </w:p>
    <w:p w:rsidR="00EC3D6F" w:rsidRPr="00F641F1" w:rsidRDefault="00EC3D6F" w:rsidP="00EC3D6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обеспечение развивающей предметно-пространственной среды в ДОУ;</w:t>
      </w:r>
    </w:p>
    <w:p w:rsidR="00EC3D6F" w:rsidRPr="00F641F1" w:rsidRDefault="00EC3D6F" w:rsidP="00EC3D6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целенаправленная работа воспитателей над речевым развитием детей во всех видах детской деятельности;</w:t>
      </w:r>
    </w:p>
    <w:p w:rsidR="00EC3D6F" w:rsidRPr="00F641F1" w:rsidRDefault="00EC3D6F" w:rsidP="00EC3D6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повышение профессионального роста педагогов в вопросах речевого развития дошкольников;</w:t>
      </w:r>
    </w:p>
    <w:p w:rsidR="00EC3D6F" w:rsidRPr="00F641F1" w:rsidRDefault="00EC3D6F" w:rsidP="00EC3D6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изучение состояния устной речи детей;</w:t>
      </w:r>
    </w:p>
    <w:p w:rsidR="00EC3D6F" w:rsidRPr="00F641F1" w:rsidRDefault="00EC3D6F" w:rsidP="00EC3D6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sz w:val="24"/>
          <w:szCs w:val="24"/>
          <w:lang w:eastAsia="ru-RU"/>
        </w:rPr>
        <w:t>участие родителей в речевом воспитании воспитанников ДОУ.</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Включение родителей (законных представителей) в педагогический процесс является важнейшим условием полноценного речевого развития.</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Образовательно-воспитательное воздействие состоит из двух взаимосвязанных частей – организации различных форм помощи родителям и содержательно-педагогической работы с ребенком. Таким образом, создание оптимальных условий для речевого развития в ДОУ обеспечивает непрерывность педагогического воздействия, успех в овладении детьми звуками родного языка.</w:t>
      </w:r>
    </w:p>
    <w:p w:rsidR="00EC3D6F"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 xml:space="preserve">Педагоги уделяют большое внимание развитию звуковой культуры речи на совместных специально организованных видах детско-взрослой деятельности. </w:t>
      </w:r>
      <w:r w:rsidR="0061000F">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lastRenderedPageBreak/>
        <w:t>Ежедневное проведение артикуляционной и пальчиковой гимнастики, индивидуальная работа с воспитанниками над произношением, и т.д.</w:t>
      </w:r>
    </w:p>
    <w:p w:rsidR="00EE3E64" w:rsidRPr="00F641F1" w:rsidRDefault="00EE3E64"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Огромная работа по развитию речи проводится учителем – логопедом.</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 xml:space="preserve">На музыкальных занятиях проводится работа над интонационной выразительностью, четкой дикцией, дыханием. Немаловажным условием формирования звуковой стороны детской речи является профессионализм педагогов. Воспитатели используют разнообразные методы и приемы, формы работы, стимулирующие речевую активность детей: проблемные ситуации, решение речевых логических задач, игры-драматизации, скороговорки, </w:t>
      </w:r>
      <w:proofErr w:type="spellStart"/>
      <w:r w:rsidR="00EC3D6F" w:rsidRPr="00F641F1">
        <w:rPr>
          <w:rFonts w:ascii="Times New Roman" w:eastAsia="Times New Roman" w:hAnsi="Times New Roman" w:cs="Times New Roman"/>
          <w:sz w:val="24"/>
          <w:szCs w:val="24"/>
          <w:lang w:eastAsia="ru-RU"/>
        </w:rPr>
        <w:t>чистоговорки</w:t>
      </w:r>
      <w:proofErr w:type="spellEnd"/>
      <w:r w:rsidR="00EC3D6F" w:rsidRPr="00F641F1">
        <w:rPr>
          <w:rFonts w:ascii="Times New Roman" w:eastAsia="Times New Roman" w:hAnsi="Times New Roman" w:cs="Times New Roman"/>
          <w:sz w:val="24"/>
          <w:szCs w:val="24"/>
          <w:lang w:eastAsia="ru-RU"/>
        </w:rPr>
        <w:t xml:space="preserve">, </w:t>
      </w:r>
      <w:proofErr w:type="spellStart"/>
      <w:r w:rsidR="00EC3D6F" w:rsidRPr="00F641F1">
        <w:rPr>
          <w:rFonts w:ascii="Times New Roman" w:eastAsia="Times New Roman" w:hAnsi="Times New Roman" w:cs="Times New Roman"/>
          <w:sz w:val="24"/>
          <w:szCs w:val="24"/>
          <w:lang w:eastAsia="ru-RU"/>
        </w:rPr>
        <w:t>мнемотаблицы</w:t>
      </w:r>
      <w:proofErr w:type="spellEnd"/>
      <w:r w:rsidR="00EC3D6F" w:rsidRPr="00F641F1">
        <w:rPr>
          <w:rFonts w:ascii="Times New Roman" w:eastAsia="Times New Roman" w:hAnsi="Times New Roman" w:cs="Times New Roman"/>
          <w:sz w:val="24"/>
          <w:szCs w:val="24"/>
          <w:lang w:eastAsia="ru-RU"/>
        </w:rPr>
        <w:t xml:space="preserve"> и др.</w:t>
      </w:r>
    </w:p>
    <w:p w:rsidR="00EC3D6F" w:rsidRPr="00F641F1" w:rsidRDefault="00EC3D6F" w:rsidP="00EC3D6F">
      <w:pPr>
        <w:spacing w:before="240" w:after="240"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b/>
          <w:bCs/>
          <w:sz w:val="24"/>
          <w:szCs w:val="24"/>
          <w:lang w:eastAsia="ru-RU"/>
        </w:rPr>
        <w:t>Художественно – эстетическое развитие</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Основная задача работы по художественно-эстетическому воспитанию – является формирование художественной культуры как неотъемлемой части культуры духовной.</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Педагоги детского ДОУ совместно с воспитанниками принимают активное участие во всех конкурсах детского творчества. Во всех возрастных группах оборудованы центры для изобразительной деятельности. В методическом кабинете имеется достаточно наглядных пособий и демонстрационного материала.</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Музыкальное развитие детей осуществляется как на занятиях, так и в повседневной жизни. Дети различают жанры музыкальных произведений, узнают произведение по вступлению, по мелодии и ритмическому рисунку. Обладают навыками пения. Умеют передавать характер музыки, ее эмоционально-образное содержание через движение, играть на шумовых и музыкальных инструментах. В детском саду постоянно проводятся календарные, тематические занятия, развлечения и праздники в которых вместе с детьми активно участвуют воспитатели, родители (законные представители), создавая настроение.</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Результаты диагностики воспитанников ДОУ музыкального руководителя по музыкальному воспитанию отражают положительную динамику.</w:t>
      </w:r>
    </w:p>
    <w:p w:rsidR="00EC3D6F" w:rsidRPr="00F641F1" w:rsidRDefault="00EC3D6F" w:rsidP="00EC3D6F">
      <w:pPr>
        <w:spacing w:before="240" w:after="240" w:line="240" w:lineRule="auto"/>
        <w:jc w:val="both"/>
        <w:rPr>
          <w:rFonts w:ascii="Times New Roman" w:eastAsia="Times New Roman" w:hAnsi="Times New Roman" w:cs="Times New Roman"/>
          <w:sz w:val="24"/>
          <w:szCs w:val="24"/>
          <w:lang w:eastAsia="ru-RU"/>
        </w:rPr>
      </w:pPr>
      <w:r w:rsidRPr="00F641F1">
        <w:rPr>
          <w:rFonts w:ascii="Times New Roman" w:eastAsia="Times New Roman" w:hAnsi="Times New Roman" w:cs="Times New Roman"/>
          <w:b/>
          <w:bCs/>
          <w:sz w:val="24"/>
          <w:szCs w:val="24"/>
          <w:lang w:eastAsia="ru-RU"/>
        </w:rPr>
        <w:t>Физическое развитие</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Для реализации годовых задач физического воспитания в нашем учреждении ежегодно большое внимание уделяется повышению двигательной активности детей и правильному ее регулированию. Наши педагоги за 2019-2020 учебный год, постарались создать условия для различных видов двигательной активности детей, в соответствии с их возрастными и индивидуальными особенностями (проводили упражнения на развитие различных групп мышц, на поднятие и поддержание их тонуса; включали в игры и занятия ходьбу, оздоровительный бег, лазанье, прыжки, метание, упражнения с различным спортивным инвентарем и т.п.). В системе физического воспитания использовали следующие организационные формы двигательной активности детей: физкультурные занятия в спортивных залах и на воздухе, утренняя гимнастика, закаливающие процедуры после сна, динамические паузы, подвижные игры на прогулке, спортивные праздники и развлечения.</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В организации физкультурных занятий и в подвижных играх педагоги реализовали индивидуальный подход к детям. Утренняя гимнастика и занятия проводились в залах (холодный период года), в теплое время года утренняя гимнастика и физкультурные занятия проводились на свежем воздухе.</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C3D6F" w:rsidRPr="00F641F1">
        <w:rPr>
          <w:rFonts w:ascii="Times New Roman" w:eastAsia="Times New Roman" w:hAnsi="Times New Roman" w:cs="Times New Roman"/>
          <w:sz w:val="24"/>
          <w:szCs w:val="24"/>
          <w:lang w:eastAsia="ru-RU"/>
        </w:rPr>
        <w:t>В структуру занятия включали упражнения по коррекции осанки, укрепления свода стопы. В группах детей старшего возраста инструктор по физической культуре (Кирилова Н.А.) уделяла особое внимание спортивным играм: футбол, баскетбол, волейбол. Это способствовало увеличению двигательной активности детей и развитию физических качеств (скоростных, скоростно-силовых, силы и гибкости).</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 xml:space="preserve">Постоянно проводятся закаливающие процедуры: прогулки на воздухе, </w:t>
      </w:r>
      <w:proofErr w:type="spellStart"/>
      <w:r w:rsidR="00EC3D6F" w:rsidRPr="00F641F1">
        <w:rPr>
          <w:rFonts w:ascii="Times New Roman" w:eastAsia="Times New Roman" w:hAnsi="Times New Roman" w:cs="Times New Roman"/>
          <w:sz w:val="24"/>
          <w:szCs w:val="24"/>
          <w:lang w:eastAsia="ru-RU"/>
        </w:rPr>
        <w:t>босохождение</w:t>
      </w:r>
      <w:proofErr w:type="spellEnd"/>
      <w:r w:rsidR="00EC3D6F" w:rsidRPr="00F641F1">
        <w:rPr>
          <w:rFonts w:ascii="Times New Roman" w:eastAsia="Times New Roman" w:hAnsi="Times New Roman" w:cs="Times New Roman"/>
          <w:sz w:val="24"/>
          <w:szCs w:val="24"/>
          <w:lang w:eastAsia="ru-RU"/>
        </w:rPr>
        <w:t xml:space="preserve">, организуются </w:t>
      </w:r>
      <w:proofErr w:type="spellStart"/>
      <w:r w:rsidR="00EC3D6F" w:rsidRPr="00F641F1">
        <w:rPr>
          <w:rFonts w:ascii="Times New Roman" w:eastAsia="Times New Roman" w:hAnsi="Times New Roman" w:cs="Times New Roman"/>
          <w:sz w:val="24"/>
          <w:szCs w:val="24"/>
          <w:lang w:eastAsia="ru-RU"/>
        </w:rPr>
        <w:t>физкультурно</w:t>
      </w:r>
      <w:proofErr w:type="spellEnd"/>
      <w:r w:rsidR="00EC3D6F" w:rsidRPr="00F641F1">
        <w:rPr>
          <w:rFonts w:ascii="Times New Roman" w:eastAsia="Times New Roman" w:hAnsi="Times New Roman" w:cs="Times New Roman"/>
          <w:sz w:val="24"/>
          <w:szCs w:val="24"/>
          <w:lang w:eastAsia="ru-RU"/>
        </w:rPr>
        <w:t xml:space="preserve"> – оздоровительные мероприятия: утренняя гимнастика, гимнастика после сна, физические упражнения и подвижные игры, корригирующая гимнастика. Применение основных методов закаливания – воздушно-солнечные, водные (в зависимости от времени года) процедуры, физкультурные занятия и упражнения на воздухе, облегченная одежда в группе и на физкультурных занятиях, увеличенное время пребывания детей на воздухе, игры с водой и песком в теплое время года, умывание прохладной водой, бодрящая гимнастика после сна с использованием «дорожек здоровья». Все это позволило снизить заболеваемость воспитанников ДОУ.</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При организации физического воспитания выполнялись основные программные требования, предусматривающие учет возрастных и индивидуальных особенностей детей, осуществлялся контроль за состоянием здоровья и снижения заболеваемости детей: административный, тематический, медицинский, оперативный.</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Использование игровых приемов во всех видах детской деятельности и при организации режимных моментов и оздоровительных мероприятий позволило увеличить эффективность проводимой работы по физическому развитию.</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С целью снижения заболеваемости в ДОУ большое внимание уделялось организации адаптационного периода для детей вновь поступивших в дошкольное учреждение. Для них устанавливался щадящий режим, щадящее закаливание, неполный день пребывания в ДОУ. Родители перед поступлением ребенка в ДОУ знакомятся с режимом дня, режимом питания, меню.</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Воспитателями постоянно поддерживается потребность в спонтанной двигательной активности детей, и создаются условия для переживания «мышечной радости». Центры по физическому воспитанию постоянно пополняются нетрадиционными пособиями.</w:t>
      </w:r>
    </w:p>
    <w:p w:rsidR="00EC3D6F" w:rsidRPr="00F641F1" w:rsidRDefault="002517A2" w:rsidP="00EC3D6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 xml:space="preserve">Диагностика физической подготовки за последние три года отражает положительную динамику. </w:t>
      </w:r>
      <w:proofErr w:type="spellStart"/>
      <w:r w:rsidR="00EC3D6F" w:rsidRPr="00F641F1">
        <w:rPr>
          <w:rFonts w:ascii="Times New Roman" w:eastAsia="Times New Roman" w:hAnsi="Times New Roman" w:cs="Times New Roman"/>
          <w:sz w:val="24"/>
          <w:szCs w:val="24"/>
          <w:lang w:eastAsia="ru-RU"/>
        </w:rPr>
        <w:t>Физкультурно</w:t>
      </w:r>
      <w:proofErr w:type="spellEnd"/>
      <w:r w:rsidR="00EC3D6F" w:rsidRPr="00F641F1">
        <w:rPr>
          <w:rFonts w:ascii="Times New Roman" w:eastAsia="Times New Roman" w:hAnsi="Times New Roman" w:cs="Times New Roman"/>
          <w:sz w:val="24"/>
          <w:szCs w:val="24"/>
          <w:lang w:eastAsia="ru-RU"/>
        </w:rPr>
        <w:t xml:space="preserve"> — оздоровительная работа в ДОУ ведётся в системе.</w:t>
      </w:r>
    </w:p>
    <w:p w:rsidR="0061000F" w:rsidRDefault="002517A2" w:rsidP="0061000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eastAsia="Times New Roman" w:hAnsi="Times New Roman" w:cs="Times New Roman"/>
          <w:sz w:val="24"/>
          <w:szCs w:val="24"/>
          <w:lang w:eastAsia="ru-RU"/>
        </w:rPr>
        <w:t>Работа по формированию представлений и навыков здорового образа жизни реализуется через все виды деятельности детей в детском саду. Для систематизации воспитательно-образовательной работы по физическому воспитанию и закаливанию разработаны планы мероприятий по каждой возрастной группе, которые включают в себя все разделы комплексной работы по укреплению и сохранению здоровья дошкольников.</w:t>
      </w:r>
    </w:p>
    <w:p w:rsidR="00EC3D6F" w:rsidRPr="00F641F1" w:rsidRDefault="0061000F" w:rsidP="0061000F">
      <w:pPr>
        <w:spacing w:before="24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D6F" w:rsidRPr="00F641F1">
        <w:rPr>
          <w:rFonts w:ascii="Times New Roman" w:hAnsi="Times New Roman" w:cs="Times New Roman"/>
          <w:sz w:val="24"/>
          <w:szCs w:val="24"/>
        </w:rPr>
        <w:t xml:space="preserve">Проанализировав </w:t>
      </w:r>
      <w:r w:rsidR="00EC3D6F" w:rsidRPr="00F641F1">
        <w:rPr>
          <w:rFonts w:ascii="Times New Roman" w:eastAsia="Times New Roman" w:hAnsi="Times New Roman"/>
          <w:sz w:val="24"/>
          <w:szCs w:val="24"/>
          <w:lang w:eastAsia="ru-RU"/>
        </w:rPr>
        <w:t xml:space="preserve">данные по выполнению программы, следует отметить, что есть направления работы, над которыми необходимо вести более углубленную работу: </w:t>
      </w:r>
    </w:p>
    <w:p w:rsidR="00EC3D6F" w:rsidRPr="00F641F1" w:rsidRDefault="00EC3D6F" w:rsidP="00EC3D6F">
      <w:pPr>
        <w:shd w:val="clear" w:color="auto" w:fill="FFFFFF"/>
        <w:spacing w:before="100" w:beforeAutospacing="1" w:after="0" w:line="240" w:lineRule="auto"/>
        <w:ind w:firstLine="851"/>
        <w:jc w:val="both"/>
        <w:rPr>
          <w:rFonts w:ascii="Times New Roman" w:eastAsia="Times New Roman" w:hAnsi="Times New Roman" w:cs="Times New Roman"/>
          <w:sz w:val="24"/>
          <w:szCs w:val="24"/>
          <w:lang w:eastAsia="ru-RU"/>
        </w:rPr>
      </w:pPr>
      <w:r w:rsidRPr="00F641F1">
        <w:rPr>
          <w:rFonts w:ascii="Times New Roman" w:eastAsia="Times New Roman" w:hAnsi="Times New Roman"/>
          <w:b/>
          <w:bCs/>
          <w:sz w:val="24"/>
          <w:szCs w:val="24"/>
          <w:lang w:eastAsia="ru-RU"/>
        </w:rPr>
        <w:t>По речевому развитию</w:t>
      </w:r>
      <w:r w:rsidRPr="00F641F1">
        <w:rPr>
          <w:rFonts w:ascii="Times New Roman" w:eastAsia="Times New Roman" w:hAnsi="Times New Roman"/>
          <w:sz w:val="24"/>
          <w:szCs w:val="24"/>
          <w:lang w:eastAsia="ru-RU"/>
        </w:rPr>
        <w:t xml:space="preserve"> – работа по построению речи,</w:t>
      </w:r>
      <w:r w:rsidR="00BE54DC">
        <w:rPr>
          <w:rFonts w:ascii="Times New Roman" w:eastAsia="Times New Roman" w:hAnsi="Times New Roman"/>
          <w:sz w:val="24"/>
          <w:szCs w:val="24"/>
          <w:lang w:eastAsia="ru-RU"/>
        </w:rPr>
        <w:t xml:space="preserve"> звукопроизношению,</w:t>
      </w:r>
      <w:r w:rsidRPr="00F641F1">
        <w:rPr>
          <w:rFonts w:ascii="Times New Roman" w:eastAsia="Times New Roman" w:hAnsi="Times New Roman"/>
          <w:sz w:val="24"/>
          <w:szCs w:val="24"/>
          <w:lang w:eastAsia="ru-RU"/>
        </w:rPr>
        <w:t xml:space="preserve"> обновление центров активности речевого творчества. </w:t>
      </w:r>
    </w:p>
    <w:p w:rsidR="00EC3D6F" w:rsidRPr="00F641F1" w:rsidRDefault="00EC3D6F" w:rsidP="00EC3D6F">
      <w:pPr>
        <w:shd w:val="clear" w:color="auto" w:fill="FFFFFF"/>
        <w:spacing w:before="100" w:beforeAutospacing="1" w:after="0" w:line="240" w:lineRule="auto"/>
        <w:ind w:firstLine="851"/>
        <w:jc w:val="both"/>
        <w:rPr>
          <w:rFonts w:ascii="Times New Roman" w:eastAsia="Times New Roman" w:hAnsi="Times New Roman" w:cs="Times New Roman"/>
          <w:sz w:val="24"/>
          <w:szCs w:val="24"/>
          <w:lang w:eastAsia="ru-RU"/>
        </w:rPr>
      </w:pPr>
      <w:r w:rsidRPr="00F641F1">
        <w:rPr>
          <w:rFonts w:ascii="Times New Roman" w:eastAsia="Times New Roman" w:hAnsi="Times New Roman"/>
          <w:b/>
          <w:bCs/>
          <w:sz w:val="24"/>
          <w:szCs w:val="24"/>
          <w:lang w:eastAsia="ru-RU"/>
        </w:rPr>
        <w:t>По</w:t>
      </w:r>
      <w:r w:rsidRPr="00F641F1">
        <w:rPr>
          <w:rFonts w:ascii="Times New Roman" w:eastAsia="Times New Roman" w:hAnsi="Times New Roman"/>
          <w:sz w:val="24"/>
          <w:szCs w:val="24"/>
          <w:lang w:eastAsia="ru-RU"/>
        </w:rPr>
        <w:t xml:space="preserve"> </w:t>
      </w:r>
      <w:r w:rsidRPr="00F641F1">
        <w:rPr>
          <w:rFonts w:ascii="Times New Roman" w:eastAsia="Times New Roman" w:hAnsi="Times New Roman"/>
          <w:b/>
          <w:bCs/>
          <w:sz w:val="24"/>
          <w:szCs w:val="24"/>
          <w:lang w:eastAsia="ru-RU"/>
        </w:rPr>
        <w:t>художественно</w:t>
      </w:r>
      <w:r w:rsidRPr="00F641F1">
        <w:rPr>
          <w:rFonts w:ascii="Times New Roman" w:eastAsia="Times New Roman" w:hAnsi="Times New Roman"/>
          <w:sz w:val="24"/>
          <w:szCs w:val="24"/>
          <w:lang w:eastAsia="ru-RU"/>
        </w:rPr>
        <w:t>-</w:t>
      </w:r>
      <w:r w:rsidR="00BE54DC">
        <w:rPr>
          <w:rFonts w:ascii="Times New Roman" w:eastAsia="Times New Roman" w:hAnsi="Times New Roman"/>
          <w:b/>
          <w:bCs/>
          <w:sz w:val="24"/>
          <w:szCs w:val="24"/>
          <w:lang w:eastAsia="ru-RU"/>
        </w:rPr>
        <w:t>эстетическому</w:t>
      </w:r>
      <w:r w:rsidRPr="00F641F1">
        <w:rPr>
          <w:rFonts w:ascii="Times New Roman" w:eastAsia="Times New Roman" w:hAnsi="Times New Roman"/>
          <w:b/>
          <w:bCs/>
          <w:sz w:val="24"/>
          <w:szCs w:val="24"/>
          <w:lang w:eastAsia="ru-RU"/>
        </w:rPr>
        <w:t xml:space="preserve"> развити</w:t>
      </w:r>
      <w:r w:rsidR="00BE54DC">
        <w:rPr>
          <w:rFonts w:ascii="Times New Roman" w:eastAsia="Times New Roman" w:hAnsi="Times New Roman"/>
          <w:b/>
          <w:bCs/>
          <w:sz w:val="24"/>
          <w:szCs w:val="24"/>
          <w:lang w:eastAsia="ru-RU"/>
        </w:rPr>
        <w:t>ю</w:t>
      </w:r>
      <w:r w:rsidRPr="00F641F1">
        <w:rPr>
          <w:rFonts w:ascii="Times New Roman" w:eastAsia="Times New Roman" w:hAnsi="Times New Roman"/>
          <w:sz w:val="24"/>
          <w:szCs w:val="24"/>
          <w:lang w:eastAsia="ru-RU"/>
        </w:rPr>
        <w:t xml:space="preserve"> - оптимизировать работу по ознакомлению с искусством. Создать в ДОУ пространство художественного творчества, представленного целым рядом взаимопроникающих областей: изобразительной, </w:t>
      </w:r>
      <w:r w:rsidRPr="00F641F1">
        <w:rPr>
          <w:rFonts w:ascii="Times New Roman" w:eastAsia="Times New Roman" w:hAnsi="Times New Roman"/>
          <w:sz w:val="24"/>
          <w:szCs w:val="24"/>
          <w:lang w:eastAsia="ru-RU"/>
        </w:rPr>
        <w:lastRenderedPageBreak/>
        <w:t>музыкальной, театральной. Создать условия для приобретения ребёнком возможностей самовыражения.</w:t>
      </w:r>
    </w:p>
    <w:p w:rsidR="00EC3D6F" w:rsidRPr="00F641F1" w:rsidRDefault="00EC3D6F" w:rsidP="00EC3D6F">
      <w:pPr>
        <w:shd w:val="clear" w:color="auto" w:fill="FFFFFF"/>
        <w:spacing w:before="100" w:beforeAutospacing="1" w:after="150" w:line="240" w:lineRule="auto"/>
        <w:ind w:firstLine="851"/>
        <w:jc w:val="both"/>
        <w:rPr>
          <w:rFonts w:ascii="Times New Roman" w:eastAsia="Times New Roman" w:hAnsi="Times New Roman" w:cs="Times New Roman"/>
          <w:sz w:val="24"/>
          <w:szCs w:val="24"/>
          <w:lang w:eastAsia="ru-RU"/>
        </w:rPr>
      </w:pPr>
      <w:r w:rsidRPr="00F641F1">
        <w:rPr>
          <w:rFonts w:ascii="Times New Roman" w:eastAsia="Times New Roman" w:hAnsi="Times New Roman"/>
          <w:b/>
          <w:bCs/>
          <w:sz w:val="24"/>
          <w:szCs w:val="24"/>
          <w:lang w:eastAsia="ru-RU"/>
        </w:rPr>
        <w:t>По познавательному развитию</w:t>
      </w:r>
      <w:r w:rsidRPr="00F641F1">
        <w:rPr>
          <w:rFonts w:ascii="Times New Roman" w:eastAsia="Times New Roman" w:hAnsi="Times New Roman"/>
          <w:sz w:val="24"/>
          <w:szCs w:val="24"/>
          <w:lang w:eastAsia="ru-RU"/>
        </w:rPr>
        <w:t xml:space="preserve"> - организовать познавательный процесс в непосредственной деятельности ребёнка. Создать для этого в группах опытно - познавательное пространство, пространство «Математических игр», «Мастерские по изготовлению поделок». </w:t>
      </w:r>
    </w:p>
    <w:p w:rsidR="00014955" w:rsidRPr="00485950" w:rsidRDefault="0061000F" w:rsidP="00014955">
      <w:pPr>
        <w:pStyle w:val="Default"/>
      </w:pPr>
      <w:r w:rsidRPr="0061000F">
        <w:rPr>
          <w:rFonts w:eastAsia="Times New Roman"/>
          <w:b/>
          <w:bCs/>
          <w:lang w:eastAsia="ru-RU"/>
        </w:rPr>
        <w:t xml:space="preserve">            </w:t>
      </w:r>
      <w:r w:rsidR="00EC3D6F" w:rsidRPr="0061000F">
        <w:rPr>
          <w:rFonts w:eastAsia="Times New Roman"/>
          <w:b/>
          <w:bCs/>
          <w:u w:val="single"/>
          <w:lang w:eastAsia="ru-RU"/>
        </w:rPr>
        <w:t>Вывод:</w:t>
      </w:r>
      <w:r w:rsidR="00014955" w:rsidRPr="00485950">
        <w:t xml:space="preserve">         В течение</w:t>
      </w:r>
      <w:r w:rsidR="00BE54DC">
        <w:t xml:space="preserve"> 2024/2025</w:t>
      </w:r>
      <w:r w:rsidR="00014955" w:rsidRPr="00485950">
        <w:t xml:space="preserve"> учебного года велась плановая, системная работа по реализации годовых задач. Все мероприятия, запланированные в годовом плане, были проведены на должном уровне и в срок, и позволили в той или иной степени повысить мастерство педагогического состава. </w:t>
      </w:r>
    </w:p>
    <w:p w:rsidR="00EC3D6F" w:rsidRPr="00F641F1" w:rsidRDefault="00EC3D6F" w:rsidP="0061000F">
      <w:pPr>
        <w:shd w:val="clear" w:color="auto" w:fill="FFFFFF"/>
        <w:spacing w:before="100" w:beforeAutospacing="1" w:after="0" w:line="240" w:lineRule="auto"/>
        <w:ind w:firstLine="851"/>
        <w:jc w:val="both"/>
        <w:rPr>
          <w:rFonts w:ascii="Times New Roman" w:eastAsia="Times New Roman" w:hAnsi="Times New Roman" w:cs="Times New Roman"/>
          <w:sz w:val="24"/>
          <w:szCs w:val="24"/>
          <w:lang w:eastAsia="ru-RU"/>
        </w:rPr>
      </w:pPr>
      <w:r w:rsidRPr="00F641F1">
        <w:rPr>
          <w:rFonts w:ascii="Times New Roman" w:eastAsia="Times New Roman" w:hAnsi="Times New Roman"/>
          <w:sz w:val="24"/>
          <w:szCs w:val="24"/>
          <w:lang w:eastAsia="ru-RU"/>
        </w:rPr>
        <w:t>В результате освоения детьми дошкольного возраста</w:t>
      </w:r>
      <w:r w:rsidR="0061000F">
        <w:rPr>
          <w:rFonts w:ascii="Times New Roman" w:eastAsia="Times New Roman" w:hAnsi="Times New Roman"/>
          <w:sz w:val="24"/>
          <w:szCs w:val="24"/>
          <w:lang w:eastAsia="ru-RU"/>
        </w:rPr>
        <w:t xml:space="preserve"> </w:t>
      </w:r>
      <w:r w:rsidRPr="00F641F1">
        <w:rPr>
          <w:rFonts w:ascii="Times New Roman" w:eastAsia="Times New Roman" w:hAnsi="Times New Roman"/>
          <w:sz w:val="24"/>
          <w:szCs w:val="24"/>
          <w:lang w:eastAsia="ru-RU"/>
        </w:rPr>
        <w:t>основной общеобразовательной программы дошко</w:t>
      </w:r>
      <w:r w:rsidR="00D23198">
        <w:rPr>
          <w:rFonts w:ascii="Times New Roman" w:eastAsia="Times New Roman" w:hAnsi="Times New Roman"/>
          <w:sz w:val="24"/>
          <w:szCs w:val="24"/>
          <w:lang w:eastAsia="ru-RU"/>
        </w:rPr>
        <w:t>льного учреждения за период 2024-2025</w:t>
      </w:r>
      <w:r w:rsidRPr="00F641F1">
        <w:rPr>
          <w:rFonts w:ascii="Times New Roman" w:eastAsia="Times New Roman" w:hAnsi="Times New Roman"/>
          <w:sz w:val="24"/>
          <w:szCs w:val="24"/>
          <w:lang w:eastAsia="ru-RU"/>
        </w:rPr>
        <w:t xml:space="preserve"> у</w:t>
      </w:r>
      <w:r w:rsidR="00D23198">
        <w:rPr>
          <w:rFonts w:ascii="Times New Roman" w:eastAsia="Times New Roman" w:hAnsi="Times New Roman"/>
          <w:sz w:val="24"/>
          <w:szCs w:val="24"/>
          <w:lang w:eastAsia="ru-RU"/>
        </w:rPr>
        <w:t>чебного года, в сравнении с 2023-2024</w:t>
      </w:r>
      <w:r w:rsidRPr="00F641F1">
        <w:rPr>
          <w:rFonts w:ascii="Times New Roman" w:eastAsia="Times New Roman" w:hAnsi="Times New Roman"/>
          <w:sz w:val="24"/>
          <w:szCs w:val="24"/>
          <w:lang w:eastAsia="ru-RU"/>
        </w:rPr>
        <w:t xml:space="preserve"> учебным годом, наблюдается положительная динамика. </w:t>
      </w:r>
      <w:r w:rsidR="002517A2">
        <w:rPr>
          <w:rFonts w:ascii="Times New Roman" w:eastAsia="Times New Roman" w:hAnsi="Times New Roman"/>
          <w:sz w:val="24"/>
          <w:szCs w:val="24"/>
          <w:lang w:eastAsia="ru-RU"/>
        </w:rPr>
        <w:t xml:space="preserve">    </w:t>
      </w:r>
      <w:r w:rsidR="0061000F">
        <w:rPr>
          <w:rFonts w:ascii="Times New Roman" w:eastAsia="Times New Roman" w:hAnsi="Times New Roman"/>
          <w:sz w:val="24"/>
          <w:szCs w:val="24"/>
          <w:lang w:eastAsia="ru-RU"/>
        </w:rPr>
        <w:t xml:space="preserve">         </w:t>
      </w:r>
      <w:r w:rsidRPr="00F641F1">
        <w:rPr>
          <w:rFonts w:ascii="Times New Roman" w:eastAsia="Times New Roman" w:hAnsi="Times New Roman"/>
          <w:sz w:val="24"/>
          <w:szCs w:val="24"/>
          <w:lang w:eastAsia="ru-RU"/>
        </w:rPr>
        <w:t xml:space="preserve">Такой показатель – результат целенаправленной работы педагогического коллектива, который объединен едиными целями по повышению компетентности всех участников образовательного процесса, включение разных форм работы с детьми и родителями, создание системной методической базы. </w:t>
      </w:r>
    </w:p>
    <w:p w:rsidR="00EC3D6F" w:rsidRPr="00730A84" w:rsidRDefault="00EC3D6F" w:rsidP="00EC3D6F">
      <w:pPr>
        <w:spacing w:before="240" w:line="240" w:lineRule="auto"/>
        <w:ind w:left="-227"/>
        <w:jc w:val="both"/>
        <w:rPr>
          <w:rFonts w:ascii="Times New Roman" w:hAnsi="Times New Roman" w:cs="Times New Roman"/>
          <w:sz w:val="24"/>
          <w:szCs w:val="24"/>
        </w:rPr>
      </w:pPr>
    </w:p>
    <w:p w:rsidR="00EC3D6F" w:rsidRPr="00010AF9" w:rsidRDefault="00EC3D6F" w:rsidP="00527FE7">
      <w:pPr>
        <w:spacing w:before="240" w:line="240" w:lineRule="auto"/>
        <w:ind w:left="-227"/>
        <w:jc w:val="both"/>
        <w:rPr>
          <w:rFonts w:ascii="Times New Roman" w:hAnsi="Times New Roman" w:cs="Times New Roman"/>
          <w:sz w:val="24"/>
          <w:szCs w:val="24"/>
        </w:rPr>
      </w:pPr>
      <w:r w:rsidRPr="00730A84">
        <w:rPr>
          <w:rFonts w:ascii="Times New Roman" w:hAnsi="Times New Roman" w:cs="Times New Roman"/>
          <w:sz w:val="24"/>
          <w:szCs w:val="24"/>
        </w:rPr>
        <w:t xml:space="preserve">    </w:t>
      </w:r>
    </w:p>
    <w:p w:rsidR="00527FE7" w:rsidRDefault="00527FE7" w:rsidP="00527FE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30A84">
        <w:rPr>
          <w:rFonts w:ascii="Times New Roman" w:hAnsi="Times New Roman" w:cs="Times New Roman"/>
          <w:b/>
          <w:sz w:val="24"/>
          <w:szCs w:val="24"/>
        </w:rPr>
        <w:t>Подготовила:</w:t>
      </w:r>
      <w:r w:rsidRPr="00730A84">
        <w:rPr>
          <w:rFonts w:ascii="Times New Roman" w:hAnsi="Times New Roman" w:cs="Times New Roman"/>
          <w:b/>
          <w:sz w:val="28"/>
          <w:szCs w:val="28"/>
        </w:rPr>
        <w:t xml:space="preserve"> </w:t>
      </w:r>
      <w:r w:rsidRPr="00730A84">
        <w:rPr>
          <w:rFonts w:ascii="Times New Roman" w:hAnsi="Times New Roman" w:cs="Times New Roman"/>
          <w:sz w:val="24"/>
          <w:szCs w:val="24"/>
        </w:rPr>
        <w:t>старший воспитатель Гущина Г.В.</w:t>
      </w:r>
    </w:p>
    <w:p w:rsidR="005844C0" w:rsidRDefault="005844C0" w:rsidP="006D34A7">
      <w:pPr>
        <w:spacing w:before="240"/>
        <w:ind w:left="-227"/>
        <w:jc w:val="both"/>
        <w:rPr>
          <w:b/>
          <w:sz w:val="28"/>
          <w:szCs w:val="28"/>
        </w:rPr>
      </w:pPr>
    </w:p>
    <w:p w:rsidR="005844C0" w:rsidRDefault="005844C0" w:rsidP="006D34A7">
      <w:pPr>
        <w:spacing w:before="240"/>
        <w:ind w:left="-227"/>
        <w:jc w:val="both"/>
        <w:rPr>
          <w:b/>
          <w:sz w:val="28"/>
          <w:szCs w:val="28"/>
        </w:rPr>
      </w:pPr>
    </w:p>
    <w:p w:rsidR="005844C0" w:rsidRDefault="005844C0" w:rsidP="006D34A7">
      <w:pPr>
        <w:spacing w:before="240"/>
        <w:ind w:left="-227"/>
        <w:jc w:val="both"/>
        <w:rPr>
          <w:b/>
          <w:sz w:val="28"/>
          <w:szCs w:val="28"/>
        </w:rPr>
      </w:pPr>
    </w:p>
    <w:p w:rsidR="005844C0" w:rsidRDefault="005844C0" w:rsidP="006D34A7">
      <w:pPr>
        <w:spacing w:before="240"/>
        <w:ind w:left="-227"/>
        <w:jc w:val="both"/>
        <w:rPr>
          <w:b/>
          <w:sz w:val="28"/>
          <w:szCs w:val="28"/>
        </w:rPr>
      </w:pPr>
    </w:p>
    <w:p w:rsidR="005844C0" w:rsidRDefault="005844C0" w:rsidP="006D34A7">
      <w:pPr>
        <w:spacing w:before="240"/>
        <w:ind w:left="-227"/>
        <w:jc w:val="both"/>
        <w:rPr>
          <w:b/>
          <w:sz w:val="28"/>
          <w:szCs w:val="28"/>
        </w:rPr>
      </w:pPr>
    </w:p>
    <w:p w:rsidR="00BF55F2" w:rsidRDefault="00BF55F2" w:rsidP="006D34A7">
      <w:pPr>
        <w:spacing w:before="240"/>
        <w:ind w:left="-227"/>
        <w:jc w:val="both"/>
        <w:rPr>
          <w:b/>
          <w:sz w:val="28"/>
          <w:szCs w:val="28"/>
        </w:rPr>
      </w:pPr>
    </w:p>
    <w:p w:rsidR="00BF55F2" w:rsidRDefault="00BF55F2" w:rsidP="006D34A7">
      <w:pPr>
        <w:spacing w:before="240"/>
        <w:ind w:left="-227"/>
        <w:jc w:val="both"/>
        <w:rPr>
          <w:b/>
          <w:sz w:val="28"/>
          <w:szCs w:val="28"/>
        </w:rPr>
      </w:pPr>
    </w:p>
    <w:p w:rsidR="00606A56" w:rsidRDefault="00606A56" w:rsidP="006D34A7">
      <w:pPr>
        <w:spacing w:before="240"/>
        <w:ind w:left="-227"/>
        <w:jc w:val="both"/>
        <w:rPr>
          <w:b/>
          <w:sz w:val="28"/>
          <w:szCs w:val="28"/>
        </w:rPr>
      </w:pPr>
    </w:p>
    <w:p w:rsidR="00606A56" w:rsidRDefault="00606A56" w:rsidP="006D34A7">
      <w:pPr>
        <w:spacing w:before="240"/>
        <w:ind w:left="-227"/>
        <w:jc w:val="both"/>
        <w:rPr>
          <w:b/>
          <w:sz w:val="28"/>
          <w:szCs w:val="28"/>
        </w:rPr>
      </w:pPr>
    </w:p>
    <w:p w:rsidR="00606A56" w:rsidRDefault="00606A56" w:rsidP="006D34A7">
      <w:pPr>
        <w:spacing w:before="240"/>
        <w:ind w:left="-227"/>
        <w:jc w:val="both"/>
        <w:rPr>
          <w:b/>
          <w:sz w:val="28"/>
          <w:szCs w:val="28"/>
        </w:rPr>
      </w:pPr>
    </w:p>
    <w:p w:rsidR="00606A56" w:rsidRDefault="00606A56" w:rsidP="006D34A7">
      <w:pPr>
        <w:spacing w:before="240"/>
        <w:ind w:left="-227"/>
        <w:jc w:val="both"/>
        <w:rPr>
          <w:b/>
          <w:sz w:val="28"/>
          <w:szCs w:val="28"/>
        </w:rPr>
      </w:pPr>
    </w:p>
    <w:p w:rsidR="00606A56" w:rsidRDefault="00606A56" w:rsidP="006D34A7">
      <w:pPr>
        <w:spacing w:before="240"/>
        <w:ind w:left="-227"/>
        <w:jc w:val="both"/>
        <w:rPr>
          <w:b/>
          <w:sz w:val="28"/>
          <w:szCs w:val="28"/>
        </w:rPr>
      </w:pPr>
    </w:p>
    <w:p w:rsidR="00606A56" w:rsidRDefault="00606A56" w:rsidP="006D34A7">
      <w:pPr>
        <w:spacing w:before="240"/>
        <w:ind w:left="-227"/>
        <w:jc w:val="both"/>
        <w:rPr>
          <w:b/>
          <w:sz w:val="28"/>
          <w:szCs w:val="28"/>
        </w:rPr>
      </w:pPr>
    </w:p>
    <w:p w:rsidR="00606A56" w:rsidRDefault="00606A56" w:rsidP="006D34A7">
      <w:pPr>
        <w:spacing w:before="240"/>
        <w:ind w:left="-227"/>
        <w:jc w:val="both"/>
        <w:rPr>
          <w:b/>
          <w:sz w:val="28"/>
          <w:szCs w:val="28"/>
        </w:rPr>
      </w:pPr>
    </w:p>
    <w:p w:rsidR="00606A56" w:rsidRDefault="00606A56" w:rsidP="006D34A7">
      <w:pPr>
        <w:spacing w:before="240"/>
        <w:ind w:left="-227"/>
        <w:jc w:val="both"/>
        <w:rPr>
          <w:b/>
          <w:sz w:val="28"/>
          <w:szCs w:val="28"/>
        </w:rPr>
      </w:pPr>
    </w:p>
    <w:p w:rsidR="00585A6D" w:rsidRPr="00585A6D" w:rsidRDefault="00CD0B03" w:rsidP="006D34A7">
      <w:pPr>
        <w:spacing w:before="240"/>
        <w:ind w:left="-227"/>
        <w:jc w:val="both"/>
        <w:rPr>
          <w:b/>
          <w:sz w:val="28"/>
          <w:szCs w:val="28"/>
        </w:rPr>
      </w:pPr>
      <w:r>
        <w:rPr>
          <w:b/>
          <w:sz w:val="28"/>
          <w:szCs w:val="28"/>
        </w:rPr>
        <w:t xml:space="preserve">                                                                                               </w:t>
      </w:r>
      <w:r w:rsidR="00B77564">
        <w:rPr>
          <w:b/>
          <w:sz w:val="28"/>
          <w:szCs w:val="28"/>
        </w:rPr>
        <w:t xml:space="preserve"> </w:t>
      </w:r>
    </w:p>
    <w:sectPr w:rsidR="00585A6D" w:rsidRPr="00585A6D" w:rsidSect="003F7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FF9"/>
    <w:multiLevelType w:val="multilevel"/>
    <w:tmpl w:val="60D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55B8C"/>
    <w:multiLevelType w:val="multilevel"/>
    <w:tmpl w:val="980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051A"/>
    <w:multiLevelType w:val="hybridMultilevel"/>
    <w:tmpl w:val="CA665440"/>
    <w:lvl w:ilvl="0" w:tplc="AF9460BE">
      <w:numFmt w:val="bullet"/>
      <w:lvlText w:val="-"/>
      <w:lvlJc w:val="left"/>
      <w:pPr>
        <w:ind w:left="232"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D25E028C">
      <w:numFmt w:val="bullet"/>
      <w:lvlText w:val="•"/>
      <w:lvlJc w:val="left"/>
      <w:pPr>
        <w:ind w:left="1715" w:hanging="207"/>
      </w:pPr>
      <w:rPr>
        <w:rFonts w:hint="default"/>
        <w:lang w:val="ru-RU" w:eastAsia="en-US" w:bidi="ar-SA"/>
      </w:rPr>
    </w:lvl>
    <w:lvl w:ilvl="2" w:tplc="F73A08F4">
      <w:numFmt w:val="bullet"/>
      <w:lvlText w:val="•"/>
      <w:lvlJc w:val="left"/>
      <w:pPr>
        <w:ind w:left="3191" w:hanging="207"/>
      </w:pPr>
      <w:rPr>
        <w:rFonts w:hint="default"/>
        <w:lang w:val="ru-RU" w:eastAsia="en-US" w:bidi="ar-SA"/>
      </w:rPr>
    </w:lvl>
    <w:lvl w:ilvl="3" w:tplc="F0F21B22">
      <w:numFmt w:val="bullet"/>
      <w:lvlText w:val="•"/>
      <w:lvlJc w:val="left"/>
      <w:pPr>
        <w:ind w:left="4667" w:hanging="207"/>
      </w:pPr>
      <w:rPr>
        <w:rFonts w:hint="default"/>
        <w:lang w:val="ru-RU" w:eastAsia="en-US" w:bidi="ar-SA"/>
      </w:rPr>
    </w:lvl>
    <w:lvl w:ilvl="4" w:tplc="55C02C44">
      <w:numFmt w:val="bullet"/>
      <w:lvlText w:val="•"/>
      <w:lvlJc w:val="left"/>
      <w:pPr>
        <w:ind w:left="6143" w:hanging="207"/>
      </w:pPr>
      <w:rPr>
        <w:rFonts w:hint="default"/>
        <w:lang w:val="ru-RU" w:eastAsia="en-US" w:bidi="ar-SA"/>
      </w:rPr>
    </w:lvl>
    <w:lvl w:ilvl="5" w:tplc="A07C667E">
      <w:numFmt w:val="bullet"/>
      <w:lvlText w:val="•"/>
      <w:lvlJc w:val="left"/>
      <w:pPr>
        <w:ind w:left="7619" w:hanging="207"/>
      </w:pPr>
      <w:rPr>
        <w:rFonts w:hint="default"/>
        <w:lang w:val="ru-RU" w:eastAsia="en-US" w:bidi="ar-SA"/>
      </w:rPr>
    </w:lvl>
    <w:lvl w:ilvl="6" w:tplc="8DD48B36">
      <w:numFmt w:val="bullet"/>
      <w:lvlText w:val="•"/>
      <w:lvlJc w:val="left"/>
      <w:pPr>
        <w:ind w:left="9095" w:hanging="207"/>
      </w:pPr>
      <w:rPr>
        <w:rFonts w:hint="default"/>
        <w:lang w:val="ru-RU" w:eastAsia="en-US" w:bidi="ar-SA"/>
      </w:rPr>
    </w:lvl>
    <w:lvl w:ilvl="7" w:tplc="F7AAFAC4">
      <w:numFmt w:val="bullet"/>
      <w:lvlText w:val="•"/>
      <w:lvlJc w:val="left"/>
      <w:pPr>
        <w:ind w:left="10570" w:hanging="207"/>
      </w:pPr>
      <w:rPr>
        <w:rFonts w:hint="default"/>
        <w:lang w:val="ru-RU" w:eastAsia="en-US" w:bidi="ar-SA"/>
      </w:rPr>
    </w:lvl>
    <w:lvl w:ilvl="8" w:tplc="CD48BB3C">
      <w:numFmt w:val="bullet"/>
      <w:lvlText w:val="•"/>
      <w:lvlJc w:val="left"/>
      <w:pPr>
        <w:ind w:left="12046" w:hanging="207"/>
      </w:pPr>
      <w:rPr>
        <w:rFonts w:hint="default"/>
        <w:lang w:val="ru-RU" w:eastAsia="en-US" w:bidi="ar-SA"/>
      </w:rPr>
    </w:lvl>
  </w:abstractNum>
  <w:abstractNum w:abstractNumId="5" w15:restartNumberingAfterBreak="0">
    <w:nsid w:val="3AB5699E"/>
    <w:multiLevelType w:val="multilevel"/>
    <w:tmpl w:val="1ADC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4A5393"/>
    <w:multiLevelType w:val="multilevel"/>
    <w:tmpl w:val="F346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4C196D"/>
    <w:multiLevelType w:val="hybridMultilevel"/>
    <w:tmpl w:val="26107C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A75CAD"/>
    <w:multiLevelType w:val="hybridMultilevel"/>
    <w:tmpl w:val="7B084036"/>
    <w:lvl w:ilvl="0" w:tplc="FF169E38">
      <w:start w:val="1"/>
      <w:numFmt w:val="decimal"/>
      <w:lvlText w:val="%1."/>
      <w:lvlJc w:val="left"/>
      <w:pPr>
        <w:ind w:left="688" w:hanging="360"/>
      </w:pPr>
      <w:rPr>
        <w:rFonts w:hint="default"/>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9" w15:restartNumberingAfterBreak="0">
    <w:nsid w:val="641D7A59"/>
    <w:multiLevelType w:val="hybridMultilevel"/>
    <w:tmpl w:val="E6DAD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1"/>
  </w:num>
  <w:num w:numId="6">
    <w:abstractNumId w:val="0"/>
  </w:num>
  <w:num w:numId="7">
    <w:abstractNumId w:val="7"/>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71F5E"/>
    <w:rsid w:val="000000BE"/>
    <w:rsid w:val="00001360"/>
    <w:rsid w:val="000037D1"/>
    <w:rsid w:val="000107DC"/>
    <w:rsid w:val="00014955"/>
    <w:rsid w:val="00014F82"/>
    <w:rsid w:val="000318FA"/>
    <w:rsid w:val="0003254D"/>
    <w:rsid w:val="000336BC"/>
    <w:rsid w:val="00047397"/>
    <w:rsid w:val="00055CD1"/>
    <w:rsid w:val="00062865"/>
    <w:rsid w:val="00070692"/>
    <w:rsid w:val="000713ED"/>
    <w:rsid w:val="00074BFE"/>
    <w:rsid w:val="00090A90"/>
    <w:rsid w:val="000A6891"/>
    <w:rsid w:val="000B02CA"/>
    <w:rsid w:val="000C6DB5"/>
    <w:rsid w:val="000C7BE1"/>
    <w:rsid w:val="000D1E7D"/>
    <w:rsid w:val="000D3638"/>
    <w:rsid w:val="000E36CA"/>
    <w:rsid w:val="000E3E25"/>
    <w:rsid w:val="00105C8D"/>
    <w:rsid w:val="00105D05"/>
    <w:rsid w:val="00107D6F"/>
    <w:rsid w:val="001175DA"/>
    <w:rsid w:val="0012242A"/>
    <w:rsid w:val="001243E0"/>
    <w:rsid w:val="001244AC"/>
    <w:rsid w:val="0012573E"/>
    <w:rsid w:val="00133A2F"/>
    <w:rsid w:val="00134B44"/>
    <w:rsid w:val="001353ED"/>
    <w:rsid w:val="00140624"/>
    <w:rsid w:val="00152895"/>
    <w:rsid w:val="00165537"/>
    <w:rsid w:val="00166B59"/>
    <w:rsid w:val="0017005A"/>
    <w:rsid w:val="00170BB1"/>
    <w:rsid w:val="00182144"/>
    <w:rsid w:val="00190187"/>
    <w:rsid w:val="00194CD3"/>
    <w:rsid w:val="001A21E0"/>
    <w:rsid w:val="001A405A"/>
    <w:rsid w:val="001D40F7"/>
    <w:rsid w:val="001E6ADC"/>
    <w:rsid w:val="001F03F2"/>
    <w:rsid w:val="001F1571"/>
    <w:rsid w:val="001F3C07"/>
    <w:rsid w:val="002004B4"/>
    <w:rsid w:val="00205A12"/>
    <w:rsid w:val="002151B7"/>
    <w:rsid w:val="0022230E"/>
    <w:rsid w:val="0022513E"/>
    <w:rsid w:val="002312B3"/>
    <w:rsid w:val="00234A65"/>
    <w:rsid w:val="00236D34"/>
    <w:rsid w:val="00240739"/>
    <w:rsid w:val="00250062"/>
    <w:rsid w:val="002517A2"/>
    <w:rsid w:val="00262B19"/>
    <w:rsid w:val="00262CB2"/>
    <w:rsid w:val="00263D3D"/>
    <w:rsid w:val="00267D1C"/>
    <w:rsid w:val="0027792D"/>
    <w:rsid w:val="002818A6"/>
    <w:rsid w:val="00284A18"/>
    <w:rsid w:val="002903D8"/>
    <w:rsid w:val="00297633"/>
    <w:rsid w:val="002A09E8"/>
    <w:rsid w:val="002A695D"/>
    <w:rsid w:val="002B0246"/>
    <w:rsid w:val="002B2DC3"/>
    <w:rsid w:val="002B41BD"/>
    <w:rsid w:val="002D4142"/>
    <w:rsid w:val="002E39EA"/>
    <w:rsid w:val="002F01EE"/>
    <w:rsid w:val="002F46EB"/>
    <w:rsid w:val="002F5CF7"/>
    <w:rsid w:val="00312546"/>
    <w:rsid w:val="00313CE1"/>
    <w:rsid w:val="00322E3D"/>
    <w:rsid w:val="0032475F"/>
    <w:rsid w:val="003343EE"/>
    <w:rsid w:val="003348A6"/>
    <w:rsid w:val="003441D7"/>
    <w:rsid w:val="0034484D"/>
    <w:rsid w:val="0034534B"/>
    <w:rsid w:val="003469D2"/>
    <w:rsid w:val="00347709"/>
    <w:rsid w:val="0035104B"/>
    <w:rsid w:val="00352A65"/>
    <w:rsid w:val="0036472E"/>
    <w:rsid w:val="003665A4"/>
    <w:rsid w:val="0038336F"/>
    <w:rsid w:val="00384771"/>
    <w:rsid w:val="00392CD6"/>
    <w:rsid w:val="003A4E57"/>
    <w:rsid w:val="003D3534"/>
    <w:rsid w:val="003D5EF7"/>
    <w:rsid w:val="003E3478"/>
    <w:rsid w:val="003F45E1"/>
    <w:rsid w:val="003F70BF"/>
    <w:rsid w:val="003F7CBD"/>
    <w:rsid w:val="00415136"/>
    <w:rsid w:val="00430CF0"/>
    <w:rsid w:val="00431BF2"/>
    <w:rsid w:val="004438CF"/>
    <w:rsid w:val="004514FA"/>
    <w:rsid w:val="004558AE"/>
    <w:rsid w:val="004576D6"/>
    <w:rsid w:val="00462853"/>
    <w:rsid w:val="00465FEF"/>
    <w:rsid w:val="00470626"/>
    <w:rsid w:val="00471F5E"/>
    <w:rsid w:val="00481D33"/>
    <w:rsid w:val="00483DB6"/>
    <w:rsid w:val="00496BB7"/>
    <w:rsid w:val="004A5014"/>
    <w:rsid w:val="004A5333"/>
    <w:rsid w:val="004C08B5"/>
    <w:rsid w:val="004F2A87"/>
    <w:rsid w:val="004F5D65"/>
    <w:rsid w:val="004F5E87"/>
    <w:rsid w:val="005035D6"/>
    <w:rsid w:val="005056BF"/>
    <w:rsid w:val="00513551"/>
    <w:rsid w:val="005249A5"/>
    <w:rsid w:val="00527FE7"/>
    <w:rsid w:val="00535D1F"/>
    <w:rsid w:val="00536E40"/>
    <w:rsid w:val="00543D8F"/>
    <w:rsid w:val="005451C3"/>
    <w:rsid w:val="005522CA"/>
    <w:rsid w:val="00553C11"/>
    <w:rsid w:val="00564B44"/>
    <w:rsid w:val="005772AB"/>
    <w:rsid w:val="005827F8"/>
    <w:rsid w:val="0058357B"/>
    <w:rsid w:val="005844C0"/>
    <w:rsid w:val="00585A6D"/>
    <w:rsid w:val="00586019"/>
    <w:rsid w:val="00591CF6"/>
    <w:rsid w:val="00596466"/>
    <w:rsid w:val="00597828"/>
    <w:rsid w:val="005A4032"/>
    <w:rsid w:val="005B04B0"/>
    <w:rsid w:val="005B1022"/>
    <w:rsid w:val="005C251E"/>
    <w:rsid w:val="005C4EB8"/>
    <w:rsid w:val="005C7FD9"/>
    <w:rsid w:val="005D154E"/>
    <w:rsid w:val="005D3995"/>
    <w:rsid w:val="005E219B"/>
    <w:rsid w:val="005E262E"/>
    <w:rsid w:val="005E3AFC"/>
    <w:rsid w:val="005F1D5D"/>
    <w:rsid w:val="005F4813"/>
    <w:rsid w:val="00601AEB"/>
    <w:rsid w:val="00606A56"/>
    <w:rsid w:val="0061000F"/>
    <w:rsid w:val="00614414"/>
    <w:rsid w:val="006144D6"/>
    <w:rsid w:val="0061492B"/>
    <w:rsid w:val="006164A4"/>
    <w:rsid w:val="00616B98"/>
    <w:rsid w:val="00622BFD"/>
    <w:rsid w:val="006303F1"/>
    <w:rsid w:val="0064018A"/>
    <w:rsid w:val="00640910"/>
    <w:rsid w:val="00643388"/>
    <w:rsid w:val="00653CA0"/>
    <w:rsid w:val="00655EF7"/>
    <w:rsid w:val="00666C98"/>
    <w:rsid w:val="00680A30"/>
    <w:rsid w:val="00685303"/>
    <w:rsid w:val="00686EE7"/>
    <w:rsid w:val="006874BD"/>
    <w:rsid w:val="00694DCC"/>
    <w:rsid w:val="006A00D0"/>
    <w:rsid w:val="006C186E"/>
    <w:rsid w:val="006C4781"/>
    <w:rsid w:val="006C5D4B"/>
    <w:rsid w:val="006D34A7"/>
    <w:rsid w:val="006D3B2A"/>
    <w:rsid w:val="006D662B"/>
    <w:rsid w:val="006E0A09"/>
    <w:rsid w:val="006E2828"/>
    <w:rsid w:val="006E653A"/>
    <w:rsid w:val="006F2E4E"/>
    <w:rsid w:val="006F50E1"/>
    <w:rsid w:val="00711D20"/>
    <w:rsid w:val="00733F1A"/>
    <w:rsid w:val="00735C19"/>
    <w:rsid w:val="0075123D"/>
    <w:rsid w:val="00751315"/>
    <w:rsid w:val="0075275B"/>
    <w:rsid w:val="00754565"/>
    <w:rsid w:val="00765B40"/>
    <w:rsid w:val="007738B3"/>
    <w:rsid w:val="00785CCB"/>
    <w:rsid w:val="0079287E"/>
    <w:rsid w:val="00792DF3"/>
    <w:rsid w:val="007A4EAA"/>
    <w:rsid w:val="007B199A"/>
    <w:rsid w:val="007B277E"/>
    <w:rsid w:val="007E772E"/>
    <w:rsid w:val="007F09BB"/>
    <w:rsid w:val="007F43AD"/>
    <w:rsid w:val="00800B00"/>
    <w:rsid w:val="00803590"/>
    <w:rsid w:val="00813A74"/>
    <w:rsid w:val="00826609"/>
    <w:rsid w:val="00832E51"/>
    <w:rsid w:val="00840EC1"/>
    <w:rsid w:val="00852D84"/>
    <w:rsid w:val="00853076"/>
    <w:rsid w:val="00861316"/>
    <w:rsid w:val="00861BDE"/>
    <w:rsid w:val="008757D2"/>
    <w:rsid w:val="0088174E"/>
    <w:rsid w:val="00884E5A"/>
    <w:rsid w:val="00893240"/>
    <w:rsid w:val="008A0174"/>
    <w:rsid w:val="008A4006"/>
    <w:rsid w:val="008A5A64"/>
    <w:rsid w:val="008A64B5"/>
    <w:rsid w:val="008B3063"/>
    <w:rsid w:val="008B3F9A"/>
    <w:rsid w:val="008C2E33"/>
    <w:rsid w:val="008C6E80"/>
    <w:rsid w:val="008D1193"/>
    <w:rsid w:val="008D481D"/>
    <w:rsid w:val="008D734A"/>
    <w:rsid w:val="008E51C1"/>
    <w:rsid w:val="008E5BCD"/>
    <w:rsid w:val="00903B23"/>
    <w:rsid w:val="0091267A"/>
    <w:rsid w:val="00920348"/>
    <w:rsid w:val="00925CC6"/>
    <w:rsid w:val="009342C6"/>
    <w:rsid w:val="00952C68"/>
    <w:rsid w:val="00954FD7"/>
    <w:rsid w:val="0096190B"/>
    <w:rsid w:val="00962C5E"/>
    <w:rsid w:val="00962DBF"/>
    <w:rsid w:val="00964AC1"/>
    <w:rsid w:val="00972408"/>
    <w:rsid w:val="00973F1C"/>
    <w:rsid w:val="00976658"/>
    <w:rsid w:val="0098468B"/>
    <w:rsid w:val="0098518C"/>
    <w:rsid w:val="009863B2"/>
    <w:rsid w:val="00994DEA"/>
    <w:rsid w:val="00996980"/>
    <w:rsid w:val="009B29A3"/>
    <w:rsid w:val="009C4FD6"/>
    <w:rsid w:val="009C66EA"/>
    <w:rsid w:val="009C6ED9"/>
    <w:rsid w:val="009E22F6"/>
    <w:rsid w:val="009E3CD1"/>
    <w:rsid w:val="009F3178"/>
    <w:rsid w:val="009F7588"/>
    <w:rsid w:val="00A1066A"/>
    <w:rsid w:val="00A26E31"/>
    <w:rsid w:val="00A352EB"/>
    <w:rsid w:val="00A425DB"/>
    <w:rsid w:val="00A5524C"/>
    <w:rsid w:val="00A558B9"/>
    <w:rsid w:val="00A62E4A"/>
    <w:rsid w:val="00A65B7D"/>
    <w:rsid w:val="00A70273"/>
    <w:rsid w:val="00A81BB2"/>
    <w:rsid w:val="00A841FC"/>
    <w:rsid w:val="00A87B05"/>
    <w:rsid w:val="00A968B6"/>
    <w:rsid w:val="00AA2793"/>
    <w:rsid w:val="00AA29E1"/>
    <w:rsid w:val="00AA3721"/>
    <w:rsid w:val="00AA78AB"/>
    <w:rsid w:val="00AC15F4"/>
    <w:rsid w:val="00AC4F69"/>
    <w:rsid w:val="00AC64DA"/>
    <w:rsid w:val="00AC7663"/>
    <w:rsid w:val="00AD0112"/>
    <w:rsid w:val="00AD2700"/>
    <w:rsid w:val="00AD2EC8"/>
    <w:rsid w:val="00AD72FA"/>
    <w:rsid w:val="00AE0505"/>
    <w:rsid w:val="00AE0F3F"/>
    <w:rsid w:val="00AE1DC4"/>
    <w:rsid w:val="00AE7C43"/>
    <w:rsid w:val="00AF1BCB"/>
    <w:rsid w:val="00AF6E52"/>
    <w:rsid w:val="00B0726C"/>
    <w:rsid w:val="00B10CC3"/>
    <w:rsid w:val="00B11E22"/>
    <w:rsid w:val="00B1293D"/>
    <w:rsid w:val="00B12A69"/>
    <w:rsid w:val="00B1620A"/>
    <w:rsid w:val="00B173E2"/>
    <w:rsid w:val="00B2039D"/>
    <w:rsid w:val="00B248AD"/>
    <w:rsid w:val="00B2594B"/>
    <w:rsid w:val="00B30C6B"/>
    <w:rsid w:val="00B54AFE"/>
    <w:rsid w:val="00B55142"/>
    <w:rsid w:val="00B70D62"/>
    <w:rsid w:val="00B7530E"/>
    <w:rsid w:val="00B759AA"/>
    <w:rsid w:val="00B77564"/>
    <w:rsid w:val="00B800FB"/>
    <w:rsid w:val="00B811DA"/>
    <w:rsid w:val="00B81BC7"/>
    <w:rsid w:val="00B852CF"/>
    <w:rsid w:val="00B86C8C"/>
    <w:rsid w:val="00BB0B10"/>
    <w:rsid w:val="00BC67B5"/>
    <w:rsid w:val="00BD37BC"/>
    <w:rsid w:val="00BD60C7"/>
    <w:rsid w:val="00BE39FE"/>
    <w:rsid w:val="00BE43F5"/>
    <w:rsid w:val="00BE54DC"/>
    <w:rsid w:val="00BF0B3B"/>
    <w:rsid w:val="00BF1AC2"/>
    <w:rsid w:val="00BF4F2C"/>
    <w:rsid w:val="00BF55F2"/>
    <w:rsid w:val="00C07A35"/>
    <w:rsid w:val="00C21EFB"/>
    <w:rsid w:val="00C23249"/>
    <w:rsid w:val="00C24127"/>
    <w:rsid w:val="00C26E23"/>
    <w:rsid w:val="00C31134"/>
    <w:rsid w:val="00C338C6"/>
    <w:rsid w:val="00C33CC7"/>
    <w:rsid w:val="00C34CCA"/>
    <w:rsid w:val="00C50367"/>
    <w:rsid w:val="00C50C7A"/>
    <w:rsid w:val="00C52FBE"/>
    <w:rsid w:val="00C53900"/>
    <w:rsid w:val="00C6237A"/>
    <w:rsid w:val="00C636A3"/>
    <w:rsid w:val="00C667E7"/>
    <w:rsid w:val="00C83CC4"/>
    <w:rsid w:val="00C876B9"/>
    <w:rsid w:val="00C92026"/>
    <w:rsid w:val="00C93569"/>
    <w:rsid w:val="00C941E8"/>
    <w:rsid w:val="00CA2CD3"/>
    <w:rsid w:val="00CA5E89"/>
    <w:rsid w:val="00CA776C"/>
    <w:rsid w:val="00CB1FFB"/>
    <w:rsid w:val="00CC72CD"/>
    <w:rsid w:val="00CD0B03"/>
    <w:rsid w:val="00CD7008"/>
    <w:rsid w:val="00CF02CC"/>
    <w:rsid w:val="00CF480E"/>
    <w:rsid w:val="00CF4822"/>
    <w:rsid w:val="00D07B8B"/>
    <w:rsid w:val="00D21EE7"/>
    <w:rsid w:val="00D23198"/>
    <w:rsid w:val="00D318AB"/>
    <w:rsid w:val="00D369D6"/>
    <w:rsid w:val="00D52C96"/>
    <w:rsid w:val="00D5662C"/>
    <w:rsid w:val="00D75C8E"/>
    <w:rsid w:val="00D764DD"/>
    <w:rsid w:val="00D818B3"/>
    <w:rsid w:val="00D82FF6"/>
    <w:rsid w:val="00D84E1F"/>
    <w:rsid w:val="00D903AB"/>
    <w:rsid w:val="00D905A9"/>
    <w:rsid w:val="00D9463A"/>
    <w:rsid w:val="00D94FD1"/>
    <w:rsid w:val="00DA13BF"/>
    <w:rsid w:val="00DB0B44"/>
    <w:rsid w:val="00DB7E26"/>
    <w:rsid w:val="00DC10E2"/>
    <w:rsid w:val="00DC44FF"/>
    <w:rsid w:val="00DE68B8"/>
    <w:rsid w:val="00DF2606"/>
    <w:rsid w:val="00E00490"/>
    <w:rsid w:val="00E06854"/>
    <w:rsid w:val="00E16D6D"/>
    <w:rsid w:val="00E25ACC"/>
    <w:rsid w:val="00E313C6"/>
    <w:rsid w:val="00E44789"/>
    <w:rsid w:val="00E44E37"/>
    <w:rsid w:val="00E54B4E"/>
    <w:rsid w:val="00E71808"/>
    <w:rsid w:val="00E77AA0"/>
    <w:rsid w:val="00E8107F"/>
    <w:rsid w:val="00E812F9"/>
    <w:rsid w:val="00E822E4"/>
    <w:rsid w:val="00E90BAA"/>
    <w:rsid w:val="00E93425"/>
    <w:rsid w:val="00EA0720"/>
    <w:rsid w:val="00EA1FD8"/>
    <w:rsid w:val="00EA5FF2"/>
    <w:rsid w:val="00EB2704"/>
    <w:rsid w:val="00EC1E33"/>
    <w:rsid w:val="00EC3D6F"/>
    <w:rsid w:val="00EC61B4"/>
    <w:rsid w:val="00EE3E64"/>
    <w:rsid w:val="00EF1D4E"/>
    <w:rsid w:val="00EF1E42"/>
    <w:rsid w:val="00F0560E"/>
    <w:rsid w:val="00F1042D"/>
    <w:rsid w:val="00F15F2D"/>
    <w:rsid w:val="00F22015"/>
    <w:rsid w:val="00F24712"/>
    <w:rsid w:val="00F24B0A"/>
    <w:rsid w:val="00F42AA1"/>
    <w:rsid w:val="00F5459C"/>
    <w:rsid w:val="00F560A5"/>
    <w:rsid w:val="00F6527F"/>
    <w:rsid w:val="00F65EAC"/>
    <w:rsid w:val="00F7063C"/>
    <w:rsid w:val="00F744AE"/>
    <w:rsid w:val="00F803F5"/>
    <w:rsid w:val="00F83F0C"/>
    <w:rsid w:val="00F865D1"/>
    <w:rsid w:val="00F87794"/>
    <w:rsid w:val="00F93CEC"/>
    <w:rsid w:val="00F93F5B"/>
    <w:rsid w:val="00F956CB"/>
    <w:rsid w:val="00FA280D"/>
    <w:rsid w:val="00FA6E61"/>
    <w:rsid w:val="00FB5FB4"/>
    <w:rsid w:val="00FC5B00"/>
    <w:rsid w:val="00FD7F6B"/>
    <w:rsid w:val="00FE3468"/>
    <w:rsid w:val="00FF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F58CB-F707-46B3-987E-0329B36C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A12"/>
    <w:rPr>
      <w:rFonts w:ascii="Tahoma" w:hAnsi="Tahoma" w:cs="Tahoma"/>
      <w:sz w:val="16"/>
      <w:szCs w:val="16"/>
    </w:rPr>
  </w:style>
  <w:style w:type="table" w:styleId="a5">
    <w:name w:val="Table Grid"/>
    <w:basedOn w:val="a1"/>
    <w:rsid w:val="008E51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ubtle Emphasis"/>
    <w:basedOn w:val="a0"/>
    <w:uiPriority w:val="19"/>
    <w:qFormat/>
    <w:rsid w:val="00A558B9"/>
    <w:rPr>
      <w:i/>
      <w:iCs/>
      <w:color w:val="808080" w:themeColor="text1" w:themeTint="7F"/>
    </w:rPr>
  </w:style>
  <w:style w:type="paragraph" w:styleId="a7">
    <w:name w:val="List Paragraph"/>
    <w:basedOn w:val="a"/>
    <w:uiPriority w:val="1"/>
    <w:qFormat/>
    <w:rsid w:val="0003254D"/>
    <w:pPr>
      <w:ind w:left="720"/>
      <w:contextualSpacing/>
    </w:pPr>
  </w:style>
  <w:style w:type="paragraph" w:styleId="a8">
    <w:name w:val="Normal (Web)"/>
    <w:basedOn w:val="a"/>
    <w:uiPriority w:val="99"/>
    <w:semiHidden/>
    <w:unhideWhenUsed/>
    <w:rsid w:val="0075123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B5FB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qFormat/>
    <w:rsid w:val="00B86C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B86C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yckazk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B518-CFBB-46A1-8F9F-59FAF70C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8811</TotalTime>
  <Pages>1</Pages>
  <Words>7179</Words>
  <Characters>40925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NataliaN</cp:lastModifiedBy>
  <cp:revision>115</cp:revision>
  <cp:lastPrinted>2025-06-02T08:07:00Z</cp:lastPrinted>
  <dcterms:created xsi:type="dcterms:W3CDTF">2012-06-09T10:31:00Z</dcterms:created>
  <dcterms:modified xsi:type="dcterms:W3CDTF">2025-06-02T08:09:00Z</dcterms:modified>
</cp:coreProperties>
</file>